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E7" w:rsidRPr="00191C0B" w:rsidRDefault="00AB38E2" w:rsidP="00191C0B">
      <w:pPr>
        <w:jc w:val="center"/>
        <w:rPr>
          <w:i/>
          <w:lang w:val="en-CA"/>
        </w:rPr>
      </w:pPr>
      <w:r>
        <w:rPr>
          <w:i/>
          <w:noProof/>
        </w:rPr>
        <w:drawing>
          <wp:inline distT="0" distB="0" distL="0" distR="0" wp14:anchorId="2D727F82" wp14:editId="1C927539">
            <wp:extent cx="4267200" cy="1600200"/>
            <wp:effectExtent l="190500" t="190500" r="190500" b="1905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amenos worships.jpg"/>
                    <pic:cNvPicPr/>
                  </pic:nvPicPr>
                  <pic:blipFill>
                    <a:blip r:embed="rId8">
                      <a:extLst>
                        <a:ext uri="{28A0092B-C50C-407E-A947-70E740481C1C}">
                          <a14:useLocalDpi xmlns:a14="http://schemas.microsoft.com/office/drawing/2010/main" val="0"/>
                        </a:ext>
                      </a:extLst>
                    </a:blip>
                    <a:stretch>
                      <a:fillRect/>
                    </a:stretch>
                  </pic:blipFill>
                  <pic:spPr>
                    <a:xfrm>
                      <a:off x="0" y="0"/>
                      <a:ext cx="4267200" cy="1600200"/>
                    </a:xfrm>
                    <a:prstGeom prst="rect">
                      <a:avLst/>
                    </a:prstGeom>
                    <a:ln>
                      <a:noFill/>
                    </a:ln>
                    <a:effectLst>
                      <a:outerShdw blurRad="190500" algn="tl" rotWithShape="0">
                        <a:srgbClr val="000000">
                          <a:alpha val="70000"/>
                        </a:srgbClr>
                      </a:outerShdw>
                    </a:effectLst>
                  </pic:spPr>
                </pic:pic>
              </a:graphicData>
            </a:graphic>
          </wp:inline>
        </w:drawing>
      </w:r>
    </w:p>
    <w:p w:rsidR="002051E7" w:rsidRPr="008C2CAC" w:rsidRDefault="002051E7" w:rsidP="008C2CAC">
      <w:pPr>
        <w:rPr>
          <w:i/>
          <w:u w:val="single"/>
          <w:lang w:val="en-CA"/>
        </w:rPr>
      </w:pPr>
      <w:r w:rsidRPr="008C2CAC">
        <w:rPr>
          <w:i/>
          <w:u w:val="single"/>
          <w:lang w:val="en-CA"/>
        </w:rPr>
        <w:t xml:space="preserve">Opening </w:t>
      </w:r>
      <w:r w:rsidR="005501BC">
        <w:rPr>
          <w:i/>
          <w:u w:val="single"/>
          <w:lang w:val="en-CA"/>
        </w:rPr>
        <w:t>Q</w:t>
      </w:r>
      <w:r w:rsidR="0088229D">
        <w:rPr>
          <w:i/>
          <w:u w:val="single"/>
          <w:lang w:val="en-CA"/>
        </w:rPr>
        <w:t>uestions</w:t>
      </w:r>
    </w:p>
    <w:p w:rsidR="008C2CAC" w:rsidRPr="00575FE2" w:rsidRDefault="007F3EEC" w:rsidP="00575FE2">
      <w:pPr>
        <w:pStyle w:val="ListParagraph"/>
        <w:numPr>
          <w:ilvl w:val="0"/>
          <w:numId w:val="2"/>
        </w:numPr>
        <w:rPr>
          <w:lang w:val="en-CA"/>
        </w:rPr>
      </w:pPr>
      <w:r>
        <w:rPr>
          <w:lang w:val="en-CA"/>
        </w:rPr>
        <w:t xml:space="preserve">Take a moment to watch “Church hunters: Episode 2” </w:t>
      </w:r>
      <w:r w:rsidR="004E6E89">
        <w:rPr>
          <w:lang w:val="en-CA"/>
        </w:rPr>
        <w:t xml:space="preserve">on </w:t>
      </w:r>
      <w:proofErr w:type="spellStart"/>
      <w:r w:rsidR="004E6E89">
        <w:rPr>
          <w:lang w:val="en-CA"/>
        </w:rPr>
        <w:t>Youtube</w:t>
      </w:r>
      <w:proofErr w:type="spellEnd"/>
      <w:r w:rsidR="004E6E89">
        <w:rPr>
          <w:lang w:val="en-CA"/>
        </w:rPr>
        <w:t xml:space="preserve">.  What are some weaknesses in the North American Christianity that he is </w:t>
      </w:r>
      <w:r w:rsidR="00D37158">
        <w:rPr>
          <w:lang w:val="en-CA"/>
        </w:rPr>
        <w:t>identifying</w:t>
      </w:r>
      <w:r w:rsidR="004E6E89">
        <w:rPr>
          <w:lang w:val="en-CA"/>
        </w:rPr>
        <w:t xml:space="preserve"> in this episode? </w:t>
      </w:r>
    </w:p>
    <w:p w:rsidR="002051E7" w:rsidRPr="008C2CAC" w:rsidRDefault="005501BC" w:rsidP="008C2CAC">
      <w:pPr>
        <w:rPr>
          <w:i/>
          <w:u w:val="single"/>
          <w:lang w:val="en-CA"/>
        </w:rPr>
      </w:pPr>
      <w:r>
        <w:rPr>
          <w:i/>
          <w:u w:val="single"/>
          <w:lang w:val="en-CA"/>
        </w:rPr>
        <w:t>Going D</w:t>
      </w:r>
      <w:r w:rsidR="005B1641">
        <w:rPr>
          <w:i/>
          <w:u w:val="single"/>
          <w:lang w:val="en-CA"/>
        </w:rPr>
        <w:t>eeper</w:t>
      </w:r>
    </w:p>
    <w:p w:rsidR="0019221F" w:rsidRPr="0019221F" w:rsidRDefault="005501BC" w:rsidP="0019221F">
      <w:pPr>
        <w:rPr>
          <w:lang w:val="en-CA"/>
        </w:rPr>
      </w:pPr>
      <w:r>
        <w:rPr>
          <w:lang w:val="en-CA"/>
        </w:rPr>
        <w:t>R</w:t>
      </w:r>
      <w:r w:rsidR="00D86888" w:rsidRPr="005501BC">
        <w:rPr>
          <w:lang w:val="en-CA"/>
        </w:rPr>
        <w:t xml:space="preserve">ead </w:t>
      </w:r>
      <w:r w:rsidR="00575FE2">
        <w:rPr>
          <w:lang w:val="en-CA"/>
        </w:rPr>
        <w:t>Matthew 6:5-13 together</w:t>
      </w:r>
    </w:p>
    <w:p w:rsidR="009119A4" w:rsidRPr="009119A4" w:rsidRDefault="004E6E89" w:rsidP="009119A4">
      <w:pPr>
        <w:pStyle w:val="ListParagraph"/>
        <w:numPr>
          <w:ilvl w:val="0"/>
          <w:numId w:val="1"/>
        </w:numPr>
        <w:rPr>
          <w:lang w:val="en-CA"/>
        </w:rPr>
      </w:pPr>
      <w:r>
        <w:rPr>
          <w:lang w:val="en-CA"/>
        </w:rPr>
        <w:t xml:space="preserve">Dave mentioned </w:t>
      </w:r>
      <w:r w:rsidR="0019221F">
        <w:rPr>
          <w:lang w:val="en-CA"/>
        </w:rPr>
        <w:t xml:space="preserve">in his sermon </w:t>
      </w:r>
      <w:r>
        <w:rPr>
          <w:lang w:val="en-CA"/>
        </w:rPr>
        <w:t xml:space="preserve">that we live in a “my will be done” culture. </w:t>
      </w:r>
      <w:r w:rsidR="0019221F">
        <w:rPr>
          <w:lang w:val="en-CA"/>
        </w:rPr>
        <w:t xml:space="preserve">How do you see this perspective </w:t>
      </w:r>
      <w:r w:rsidR="00D37158">
        <w:rPr>
          <w:lang w:val="en-CA"/>
        </w:rPr>
        <w:t>being reinforced</w:t>
      </w:r>
      <w:r w:rsidR="0019221F">
        <w:rPr>
          <w:lang w:val="en-CA"/>
        </w:rPr>
        <w:t xml:space="preserve"> </w:t>
      </w:r>
      <w:r w:rsidR="00D37158">
        <w:rPr>
          <w:lang w:val="en-CA"/>
        </w:rPr>
        <w:t xml:space="preserve">in your everyday life in the city? </w:t>
      </w:r>
      <w:r w:rsidR="0019221F">
        <w:rPr>
          <w:lang w:val="en-CA"/>
        </w:rPr>
        <w:t xml:space="preserve"> </w:t>
      </w:r>
      <w:r w:rsidR="00344CFA">
        <w:rPr>
          <w:lang w:val="en-CA"/>
        </w:rPr>
        <w:br/>
      </w:r>
      <w:r w:rsidR="009119A4" w:rsidRPr="009119A4">
        <w:rPr>
          <w:lang w:val="en-CA"/>
        </w:rPr>
        <w:br/>
      </w:r>
    </w:p>
    <w:p w:rsidR="009119A4" w:rsidRDefault="004E6E89" w:rsidP="00344CFA">
      <w:pPr>
        <w:pStyle w:val="ListParagraph"/>
        <w:numPr>
          <w:ilvl w:val="0"/>
          <w:numId w:val="1"/>
        </w:numPr>
        <w:rPr>
          <w:lang w:val="en-CA"/>
        </w:rPr>
      </w:pPr>
      <w:r>
        <w:rPr>
          <w:lang w:val="en-CA"/>
        </w:rPr>
        <w:t xml:space="preserve">Listen to Darrel Johnson’s reflection on our passage: </w:t>
      </w:r>
      <w:r>
        <w:rPr>
          <w:lang w:val="en-CA"/>
        </w:rPr>
        <w:t>“</w:t>
      </w:r>
      <w:r w:rsidRPr="00265EEF">
        <w:rPr>
          <w:i/>
          <w:lang w:val="en-CA"/>
        </w:rPr>
        <w:t>the older I get, the more I want to pray thi</w:t>
      </w:r>
      <w:r w:rsidR="0019221F">
        <w:rPr>
          <w:i/>
          <w:lang w:val="en-CA"/>
        </w:rPr>
        <w:t>s third petition of the Lord’s P</w:t>
      </w:r>
      <w:r w:rsidRPr="00265EEF">
        <w:rPr>
          <w:i/>
          <w:lang w:val="en-CA"/>
        </w:rPr>
        <w:t>rayer</w:t>
      </w:r>
      <w:r w:rsidR="0019221F">
        <w:rPr>
          <w:i/>
          <w:lang w:val="en-CA"/>
        </w:rPr>
        <w:t>..</w:t>
      </w:r>
      <w:r w:rsidRPr="00265EEF">
        <w:rPr>
          <w:i/>
          <w:lang w:val="en-CA"/>
        </w:rPr>
        <w:t>. I realize</w:t>
      </w:r>
      <w:r>
        <w:rPr>
          <w:i/>
          <w:lang w:val="en-CA"/>
        </w:rPr>
        <w:t xml:space="preserve"> now</w:t>
      </w:r>
      <w:r w:rsidRPr="00265EEF">
        <w:rPr>
          <w:i/>
          <w:lang w:val="en-CA"/>
        </w:rPr>
        <w:t xml:space="preserve"> that I do not know how to make life work. There was a time when I thought I did know. But the world is becoming increasingly complex. I look back on a number of turning points in my life, and now rejoice that “my will” was not done. </w:t>
      </w:r>
      <w:r>
        <w:rPr>
          <w:i/>
          <w:lang w:val="en-CA"/>
        </w:rPr>
        <w:t xml:space="preserve"> </w:t>
      </w:r>
      <w:r w:rsidR="009119A4">
        <w:rPr>
          <w:lang w:val="en-CA"/>
        </w:rPr>
        <w:t xml:space="preserve"> </w:t>
      </w:r>
      <w:r w:rsidR="009119A4">
        <w:rPr>
          <w:lang w:val="en-CA"/>
        </w:rPr>
        <w:br/>
      </w:r>
    </w:p>
    <w:p w:rsidR="009119A4" w:rsidRDefault="004E6E89" w:rsidP="009119A4">
      <w:pPr>
        <w:pStyle w:val="ListParagraph"/>
        <w:numPr>
          <w:ilvl w:val="1"/>
          <w:numId w:val="1"/>
        </w:numPr>
        <w:rPr>
          <w:lang w:val="en-CA"/>
        </w:rPr>
      </w:pPr>
      <w:r>
        <w:rPr>
          <w:lang w:val="en-CA"/>
        </w:rPr>
        <w:t xml:space="preserve">Can you think of times in your own life where this has been true for you? </w:t>
      </w:r>
      <w:r w:rsidR="009119A4">
        <w:rPr>
          <w:lang w:val="en-CA"/>
        </w:rPr>
        <w:t xml:space="preserve"> </w:t>
      </w:r>
      <w:r w:rsidR="009119A4">
        <w:rPr>
          <w:lang w:val="en-CA"/>
        </w:rPr>
        <w:br/>
      </w:r>
    </w:p>
    <w:p w:rsidR="0019221F" w:rsidRDefault="009119A4" w:rsidP="0019221F">
      <w:pPr>
        <w:pStyle w:val="ListParagraph"/>
        <w:numPr>
          <w:ilvl w:val="0"/>
          <w:numId w:val="1"/>
        </w:numPr>
        <w:rPr>
          <w:lang w:val="en-CA"/>
        </w:rPr>
      </w:pPr>
      <w:r>
        <w:rPr>
          <w:lang w:val="en-CA"/>
        </w:rPr>
        <w:t>What</w:t>
      </w:r>
      <w:r w:rsidR="00D37158">
        <w:rPr>
          <w:lang w:val="en-CA"/>
        </w:rPr>
        <w:t xml:space="preserve"> comes to your mind</w:t>
      </w:r>
      <w:r>
        <w:rPr>
          <w:lang w:val="en-CA"/>
        </w:rPr>
        <w:t xml:space="preserve"> </w:t>
      </w:r>
      <w:r w:rsidR="0019221F">
        <w:rPr>
          <w:lang w:val="en-CA"/>
        </w:rPr>
        <w:t>first when you think of the phrase “your will be done on earth as it is in heaven?</w:t>
      </w:r>
      <w:r w:rsidR="0019221F">
        <w:rPr>
          <w:lang w:val="en-CA"/>
        </w:rPr>
        <w:br/>
        <w:t xml:space="preserve"> </w:t>
      </w:r>
    </w:p>
    <w:p w:rsidR="009119A4" w:rsidRDefault="0019221F" w:rsidP="0019221F">
      <w:pPr>
        <w:pStyle w:val="ListParagraph"/>
        <w:numPr>
          <w:ilvl w:val="1"/>
          <w:numId w:val="1"/>
        </w:numPr>
        <w:rPr>
          <w:lang w:val="en-CA"/>
        </w:rPr>
      </w:pPr>
      <w:r>
        <w:rPr>
          <w:lang w:val="en-CA"/>
        </w:rPr>
        <w:t>How does this petition connect to the previous petition, “your kingdom come”?</w:t>
      </w:r>
      <w:r w:rsidR="009119A4">
        <w:rPr>
          <w:lang w:val="en-CA"/>
        </w:rPr>
        <w:br/>
      </w:r>
      <w:r w:rsidR="009119A4">
        <w:rPr>
          <w:lang w:val="en-CA"/>
        </w:rPr>
        <w:br/>
      </w:r>
    </w:p>
    <w:p w:rsidR="00B84779" w:rsidRDefault="00D37158" w:rsidP="00344CFA">
      <w:pPr>
        <w:pStyle w:val="ListParagraph"/>
        <w:numPr>
          <w:ilvl w:val="0"/>
          <w:numId w:val="1"/>
        </w:numPr>
        <w:rPr>
          <w:lang w:val="en-CA"/>
        </w:rPr>
      </w:pPr>
      <w:r>
        <w:rPr>
          <w:lang w:val="en-CA"/>
        </w:rPr>
        <w:t xml:space="preserve">Imagine a person comes </w:t>
      </w:r>
      <w:r w:rsidR="00B84779">
        <w:rPr>
          <w:lang w:val="en-CA"/>
        </w:rPr>
        <w:t xml:space="preserve">to worship at Hope for the first time. </w:t>
      </w:r>
      <w:r>
        <w:rPr>
          <w:lang w:val="en-CA"/>
        </w:rPr>
        <w:t>They’re not sure what to make of the Christian faith yet, and they sit right next to you. After the service, they come up to you and say: “</w:t>
      </w:r>
      <w:r w:rsidRPr="00D37158">
        <w:rPr>
          <w:i/>
          <w:lang w:val="en-CA"/>
        </w:rPr>
        <w:t xml:space="preserve">so, Christians believe that they can know God’s will. </w:t>
      </w:r>
      <w:r w:rsidR="0019221F" w:rsidRPr="00D37158">
        <w:rPr>
          <w:i/>
          <w:lang w:val="en-CA"/>
        </w:rPr>
        <w:t xml:space="preserve">How </w:t>
      </w:r>
      <w:r w:rsidRPr="00D37158">
        <w:rPr>
          <w:i/>
          <w:lang w:val="en-CA"/>
        </w:rPr>
        <w:t>exactly do they go about doing this?”</w:t>
      </w:r>
      <w:r w:rsidR="0019221F">
        <w:rPr>
          <w:lang w:val="en-CA"/>
        </w:rPr>
        <w:t xml:space="preserve">  </w:t>
      </w:r>
      <w:r>
        <w:rPr>
          <w:lang w:val="en-CA"/>
        </w:rPr>
        <w:t xml:space="preserve">What would you say to them? </w:t>
      </w:r>
      <w:r>
        <w:rPr>
          <w:lang w:val="en-CA"/>
        </w:rPr>
        <w:br/>
      </w:r>
      <w:r w:rsidR="00B84779">
        <w:rPr>
          <w:lang w:val="en-CA"/>
        </w:rPr>
        <w:br/>
      </w:r>
    </w:p>
    <w:p w:rsidR="009119A4" w:rsidRDefault="00B84779" w:rsidP="00344CFA">
      <w:pPr>
        <w:pStyle w:val="ListParagraph"/>
        <w:numPr>
          <w:ilvl w:val="0"/>
          <w:numId w:val="1"/>
        </w:numPr>
        <w:rPr>
          <w:lang w:val="en-CA"/>
        </w:rPr>
      </w:pPr>
      <w:r>
        <w:rPr>
          <w:lang w:val="en-CA"/>
        </w:rPr>
        <w:t>How have you discovered the goodness of God’s will</w:t>
      </w:r>
      <w:r w:rsidR="00D37158">
        <w:rPr>
          <w:lang w:val="en-CA"/>
        </w:rPr>
        <w:t xml:space="preserve"> in your own life</w:t>
      </w:r>
      <w:r>
        <w:rPr>
          <w:lang w:val="en-CA"/>
        </w:rPr>
        <w:t xml:space="preserve">? </w:t>
      </w:r>
      <w:r w:rsidR="009119A4">
        <w:rPr>
          <w:lang w:val="en-CA"/>
        </w:rPr>
        <w:br/>
        <w:t xml:space="preserve"> </w:t>
      </w:r>
      <w:r w:rsidR="009119A4">
        <w:rPr>
          <w:lang w:val="en-CA"/>
        </w:rPr>
        <w:br/>
      </w:r>
    </w:p>
    <w:p w:rsidR="00B84779" w:rsidRDefault="0019221F" w:rsidP="00344CFA">
      <w:pPr>
        <w:pStyle w:val="ListParagraph"/>
        <w:numPr>
          <w:ilvl w:val="0"/>
          <w:numId w:val="1"/>
        </w:numPr>
        <w:rPr>
          <w:lang w:val="en-CA"/>
        </w:rPr>
      </w:pPr>
      <w:r>
        <w:rPr>
          <w:lang w:val="en-CA"/>
        </w:rPr>
        <w:t xml:space="preserve">Thinking of key turning points in your life. How have you discerned God’s will in those seasons? </w:t>
      </w:r>
      <w:r w:rsidR="00993972">
        <w:rPr>
          <w:lang w:val="en-CA"/>
        </w:rPr>
        <w:t xml:space="preserve">  </w:t>
      </w:r>
      <w:r w:rsidR="009119A4">
        <w:rPr>
          <w:lang w:val="en-CA"/>
        </w:rPr>
        <w:t xml:space="preserve"> </w:t>
      </w:r>
      <w:r w:rsidR="00B84779">
        <w:rPr>
          <w:lang w:val="en-CA"/>
        </w:rPr>
        <w:br/>
      </w:r>
      <w:r w:rsidR="00D37158">
        <w:rPr>
          <w:lang w:val="en-CA"/>
        </w:rPr>
        <w:br/>
      </w:r>
    </w:p>
    <w:p w:rsidR="00A9294B" w:rsidRPr="00D37158" w:rsidRDefault="00D37158" w:rsidP="00D37158">
      <w:pPr>
        <w:pStyle w:val="ListParagraph"/>
        <w:numPr>
          <w:ilvl w:val="0"/>
          <w:numId w:val="1"/>
        </w:numPr>
        <w:rPr>
          <w:lang w:val="en-CA"/>
        </w:rPr>
      </w:pPr>
      <w:r>
        <w:rPr>
          <w:lang w:val="en-CA"/>
        </w:rPr>
        <w:t xml:space="preserve">As Sid mentioned last week, this part of the </w:t>
      </w:r>
      <w:proofErr w:type="gramStart"/>
      <w:r>
        <w:rPr>
          <w:lang w:val="en-CA"/>
        </w:rPr>
        <w:t>Lord’s prayer</w:t>
      </w:r>
      <w:proofErr w:type="gramEnd"/>
      <w:r>
        <w:rPr>
          <w:lang w:val="en-CA"/>
        </w:rPr>
        <w:t xml:space="preserve"> invites believers to submit to God’s revealed will. What does that look like for you right now? What areas might God being inviting you to greater levels of surrender to His will? </w:t>
      </w:r>
      <w:r w:rsidR="00993972">
        <w:rPr>
          <w:lang w:val="en-CA"/>
        </w:rPr>
        <w:br/>
      </w:r>
      <w:r w:rsidR="00993972">
        <w:rPr>
          <w:lang w:val="en-CA"/>
        </w:rPr>
        <w:br/>
      </w:r>
    </w:p>
    <w:p w:rsidR="00D84D6F" w:rsidRPr="00A9294B" w:rsidRDefault="00D84D6F" w:rsidP="00A9294B">
      <w:pPr>
        <w:rPr>
          <w:lang w:val="en-CA"/>
        </w:rPr>
      </w:pPr>
      <w:r w:rsidRPr="00A9294B">
        <w:rPr>
          <w:i/>
          <w:lang w:val="en-CA"/>
        </w:rPr>
        <w:t>Close in Prayer</w:t>
      </w:r>
      <w:r w:rsidR="00A9294B">
        <w:rPr>
          <w:i/>
          <w:lang w:val="en-CA"/>
        </w:rPr>
        <w:t xml:space="preserve"> </w:t>
      </w:r>
      <w:r w:rsidR="00A9294B">
        <w:rPr>
          <w:i/>
          <w:lang w:val="en-CA"/>
        </w:rPr>
        <w:br/>
        <w:t xml:space="preserve">(feel free to finish with the Lord’s Prayer) </w:t>
      </w:r>
    </w:p>
    <w:sectPr w:rsidR="00D84D6F" w:rsidRPr="00A9294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34" w:rsidRDefault="00542734" w:rsidP="00D86888">
      <w:pPr>
        <w:spacing w:after="0" w:line="240" w:lineRule="auto"/>
      </w:pPr>
      <w:r>
        <w:separator/>
      </w:r>
    </w:p>
  </w:endnote>
  <w:endnote w:type="continuationSeparator" w:id="0">
    <w:p w:rsidR="00542734" w:rsidRDefault="00542734" w:rsidP="00D8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34" w:rsidRDefault="00542734" w:rsidP="00D86888">
      <w:pPr>
        <w:spacing w:after="0" w:line="240" w:lineRule="auto"/>
      </w:pPr>
      <w:r>
        <w:separator/>
      </w:r>
    </w:p>
  </w:footnote>
  <w:footnote w:type="continuationSeparator" w:id="0">
    <w:p w:rsidR="00542734" w:rsidRDefault="00542734" w:rsidP="00D8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3E" w:rsidRDefault="00933C3E" w:rsidP="00550E99">
    <w:pPr>
      <w:pStyle w:val="Header"/>
      <w:jc w:val="center"/>
      <w:rPr>
        <w:b/>
        <w:sz w:val="28"/>
        <w:lang w:val="en-CA"/>
      </w:rPr>
    </w:pPr>
    <w:r>
      <w:rPr>
        <w:b/>
        <w:sz w:val="28"/>
        <w:lang w:val="en-CA"/>
      </w:rPr>
      <w:t xml:space="preserve">Sermon Based </w:t>
    </w:r>
    <w:r w:rsidRPr="008C2CAC">
      <w:rPr>
        <w:b/>
        <w:sz w:val="28"/>
        <w:lang w:val="en-CA"/>
      </w:rPr>
      <w:t>Small Group Questions</w:t>
    </w:r>
  </w:p>
  <w:p w:rsidR="00933C3E" w:rsidRPr="007B10BA" w:rsidRDefault="00575FE2" w:rsidP="00550E99">
    <w:pPr>
      <w:pStyle w:val="Header"/>
      <w:jc w:val="center"/>
      <w:rPr>
        <w:i/>
      </w:rPr>
    </w:pPr>
    <w:r>
      <w:rPr>
        <w:i/>
        <w:sz w:val="24"/>
        <w:lang w:val="en-CA"/>
      </w:rPr>
      <w:t xml:space="preserve">Matthew 6:9-13 – </w:t>
    </w:r>
    <w:r w:rsidR="00FD3E9C">
      <w:rPr>
        <w:i/>
        <w:sz w:val="24"/>
        <w:lang w:val="en-CA"/>
      </w:rPr>
      <w:t>Your will be d</w:t>
    </w:r>
    <w:r w:rsidR="007F3EEC">
      <w:rPr>
        <w:i/>
        <w:sz w:val="24"/>
        <w:lang w:val="en-CA"/>
      </w:rPr>
      <w:t>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5DF4"/>
    <w:multiLevelType w:val="hybridMultilevel"/>
    <w:tmpl w:val="BC64D982"/>
    <w:lvl w:ilvl="0" w:tplc="BB4244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10E44B2"/>
    <w:multiLevelType w:val="hybridMultilevel"/>
    <w:tmpl w:val="6C78CB72"/>
    <w:lvl w:ilvl="0" w:tplc="C7D6EC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7"/>
    <w:rsid w:val="00035688"/>
    <w:rsid w:val="000A4560"/>
    <w:rsid w:val="00124A6E"/>
    <w:rsid w:val="00130853"/>
    <w:rsid w:val="00130D64"/>
    <w:rsid w:val="001313F3"/>
    <w:rsid w:val="00137565"/>
    <w:rsid w:val="00191C0B"/>
    <w:rsid w:val="0019221F"/>
    <w:rsid w:val="001A275E"/>
    <w:rsid w:val="001B0075"/>
    <w:rsid w:val="001D7869"/>
    <w:rsid w:val="001D79DF"/>
    <w:rsid w:val="002051E7"/>
    <w:rsid w:val="002363AA"/>
    <w:rsid w:val="00242E25"/>
    <w:rsid w:val="002C12D2"/>
    <w:rsid w:val="002D2AD4"/>
    <w:rsid w:val="002D6010"/>
    <w:rsid w:val="00314A12"/>
    <w:rsid w:val="00344CFA"/>
    <w:rsid w:val="003577D2"/>
    <w:rsid w:val="003C0598"/>
    <w:rsid w:val="003C2DF1"/>
    <w:rsid w:val="003F3B6C"/>
    <w:rsid w:val="00414419"/>
    <w:rsid w:val="00464619"/>
    <w:rsid w:val="004E6E89"/>
    <w:rsid w:val="00542734"/>
    <w:rsid w:val="005501BC"/>
    <w:rsid w:val="00550E99"/>
    <w:rsid w:val="00575FE2"/>
    <w:rsid w:val="00592240"/>
    <w:rsid w:val="005A258A"/>
    <w:rsid w:val="005A585D"/>
    <w:rsid w:val="005B1641"/>
    <w:rsid w:val="005B440A"/>
    <w:rsid w:val="005B6308"/>
    <w:rsid w:val="005C2E00"/>
    <w:rsid w:val="005F7C5F"/>
    <w:rsid w:val="0064703F"/>
    <w:rsid w:val="00673F8D"/>
    <w:rsid w:val="00682965"/>
    <w:rsid w:val="006935A4"/>
    <w:rsid w:val="006E11B5"/>
    <w:rsid w:val="0079024D"/>
    <w:rsid w:val="007965B2"/>
    <w:rsid w:val="007B10BA"/>
    <w:rsid w:val="007F3EEC"/>
    <w:rsid w:val="00847769"/>
    <w:rsid w:val="008564A5"/>
    <w:rsid w:val="0088229D"/>
    <w:rsid w:val="008C2CAC"/>
    <w:rsid w:val="008E74C5"/>
    <w:rsid w:val="009119A4"/>
    <w:rsid w:val="00933C3E"/>
    <w:rsid w:val="00967F69"/>
    <w:rsid w:val="0098708E"/>
    <w:rsid w:val="00993972"/>
    <w:rsid w:val="009F6132"/>
    <w:rsid w:val="009F767F"/>
    <w:rsid w:val="00A701CE"/>
    <w:rsid w:val="00A774B9"/>
    <w:rsid w:val="00A9294B"/>
    <w:rsid w:val="00AA05B7"/>
    <w:rsid w:val="00AB38E2"/>
    <w:rsid w:val="00B3175F"/>
    <w:rsid w:val="00B84779"/>
    <w:rsid w:val="00B97126"/>
    <w:rsid w:val="00BC1065"/>
    <w:rsid w:val="00BD5F52"/>
    <w:rsid w:val="00BD79F0"/>
    <w:rsid w:val="00BE4553"/>
    <w:rsid w:val="00C361DC"/>
    <w:rsid w:val="00C84FAC"/>
    <w:rsid w:val="00CF6ED0"/>
    <w:rsid w:val="00D37158"/>
    <w:rsid w:val="00D42287"/>
    <w:rsid w:val="00D45B28"/>
    <w:rsid w:val="00D57CE2"/>
    <w:rsid w:val="00D84D6F"/>
    <w:rsid w:val="00D86888"/>
    <w:rsid w:val="00D91749"/>
    <w:rsid w:val="00D97887"/>
    <w:rsid w:val="00DB3F99"/>
    <w:rsid w:val="00DB4CB5"/>
    <w:rsid w:val="00E11B5B"/>
    <w:rsid w:val="00E4603D"/>
    <w:rsid w:val="00E51DCD"/>
    <w:rsid w:val="00E8637F"/>
    <w:rsid w:val="00EA340C"/>
    <w:rsid w:val="00EA50C7"/>
    <w:rsid w:val="00EB0EF6"/>
    <w:rsid w:val="00EC7DDD"/>
    <w:rsid w:val="00F34C6A"/>
    <w:rsid w:val="00F4612B"/>
    <w:rsid w:val="00F61510"/>
    <w:rsid w:val="00FD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 w:type="character" w:styleId="Hyperlink">
    <w:name w:val="Hyperlink"/>
    <w:basedOn w:val="DefaultParagraphFont"/>
    <w:uiPriority w:val="99"/>
    <w:unhideWhenUsed/>
    <w:rsid w:val="00E863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E7"/>
    <w:rPr>
      <w:rFonts w:ascii="Tahoma" w:hAnsi="Tahoma" w:cs="Tahoma"/>
      <w:sz w:val="16"/>
      <w:szCs w:val="16"/>
    </w:rPr>
  </w:style>
  <w:style w:type="paragraph" w:styleId="Header">
    <w:name w:val="header"/>
    <w:basedOn w:val="Normal"/>
    <w:link w:val="HeaderChar"/>
    <w:uiPriority w:val="99"/>
    <w:unhideWhenUsed/>
    <w:rsid w:val="00D86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888"/>
  </w:style>
  <w:style w:type="paragraph" w:styleId="Footer">
    <w:name w:val="footer"/>
    <w:basedOn w:val="Normal"/>
    <w:link w:val="FooterChar"/>
    <w:uiPriority w:val="99"/>
    <w:unhideWhenUsed/>
    <w:rsid w:val="00D86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888"/>
  </w:style>
  <w:style w:type="paragraph" w:styleId="ListParagraph">
    <w:name w:val="List Paragraph"/>
    <w:basedOn w:val="Normal"/>
    <w:uiPriority w:val="34"/>
    <w:qFormat/>
    <w:rsid w:val="00D86888"/>
    <w:pPr>
      <w:ind w:left="720"/>
      <w:contextualSpacing/>
    </w:pPr>
  </w:style>
  <w:style w:type="character" w:styleId="Hyperlink">
    <w:name w:val="Hyperlink"/>
    <w:basedOn w:val="DefaultParagraphFont"/>
    <w:uiPriority w:val="99"/>
    <w:unhideWhenUsed/>
    <w:rsid w:val="00E863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3</cp:revision>
  <dcterms:created xsi:type="dcterms:W3CDTF">2019-03-29T21:46:00Z</dcterms:created>
  <dcterms:modified xsi:type="dcterms:W3CDTF">2019-03-29T22:36:00Z</dcterms:modified>
</cp:coreProperties>
</file>