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  <w:lang w:val="en-CA" w:eastAsia="en-CA"/>
        </w:rPr>
      </w:pP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              </w:t>
      </w:r>
      <w:r w:rsidR="00007956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</w:t>
      </w: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7C2AAB" w:rsidRPr="007C2AAB">
        <w:rPr>
          <w:rFonts w:asciiTheme="minorHAnsi" w:eastAsia="Calibri" w:hAnsiTheme="minorHAnsi" w:cs="Arial"/>
          <w:b/>
          <w:noProof/>
          <w:color w:val="000000"/>
          <w:sz w:val="40"/>
        </w:rPr>
        <w:t>Small Group Sermon Questions</w:t>
      </w:r>
    </w:p>
    <w:p w:rsidR="007C2AAB" w:rsidRP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noProof/>
          <w:color w:val="000000"/>
          <w:sz w:val="40"/>
        </w:rPr>
      </w:pPr>
      <w:r>
        <w:rPr>
          <w:rFonts w:asciiTheme="minorHAnsi" w:eastAsia="Calibri" w:hAnsiTheme="minorHAnsi" w:cs="Arial"/>
          <w:b/>
          <w:noProof/>
          <w:color w:val="000000"/>
        </w:rPr>
        <w:t xml:space="preserve">                              </w:t>
      </w:r>
      <w:r w:rsidR="00E7403F">
        <w:rPr>
          <w:rFonts w:asciiTheme="minorHAnsi" w:eastAsia="Calibri" w:hAnsiTheme="minorHAnsi" w:cs="Arial"/>
          <w:b/>
          <w:noProof/>
          <w:color w:val="000000"/>
        </w:rPr>
        <w:t xml:space="preserve">              </w:t>
      </w:r>
      <w:r w:rsidR="00007956">
        <w:rPr>
          <w:rFonts w:asciiTheme="minorHAnsi" w:eastAsia="Calibri" w:hAnsiTheme="minorHAnsi" w:cs="Arial"/>
          <w:b/>
          <w:noProof/>
          <w:color w:val="000000"/>
        </w:rPr>
        <w:t xml:space="preserve">    </w:t>
      </w:r>
      <w:r w:rsidR="00C22A99">
        <w:rPr>
          <w:rFonts w:asciiTheme="minorHAnsi" w:eastAsia="Calibri" w:hAnsiTheme="minorHAnsi" w:cs="Arial"/>
          <w:b/>
          <w:noProof/>
          <w:color w:val="000000"/>
        </w:rPr>
        <w:t xml:space="preserve">  </w:t>
      </w:r>
      <w:r w:rsidR="00EB1887">
        <w:rPr>
          <w:rFonts w:asciiTheme="minorHAnsi" w:eastAsia="Calibri" w:hAnsiTheme="minorHAnsi" w:cs="Arial"/>
          <w:b/>
          <w:noProof/>
          <w:color w:val="000000"/>
        </w:rPr>
        <w:t xml:space="preserve">             </w:t>
      </w:r>
      <w:r w:rsidR="00277C1A">
        <w:rPr>
          <w:rFonts w:asciiTheme="minorHAnsi" w:eastAsia="Calibri" w:hAnsiTheme="minorHAnsi" w:cs="Arial"/>
          <w:b/>
          <w:noProof/>
          <w:color w:val="000000"/>
        </w:rPr>
        <w:t>Sunday, Nov. 11</w:t>
      </w:r>
      <w:r w:rsidR="00F24C68">
        <w:rPr>
          <w:rFonts w:asciiTheme="minorHAnsi" w:eastAsia="Calibri" w:hAnsiTheme="minorHAnsi" w:cs="Arial"/>
          <w:b/>
          <w:noProof/>
          <w:color w:val="000000"/>
        </w:rPr>
        <w:t xml:space="preserve"> </w:t>
      </w:r>
      <w:r w:rsidR="003704CF">
        <w:rPr>
          <w:rFonts w:asciiTheme="minorHAnsi" w:eastAsia="Calibri" w:hAnsiTheme="minorHAnsi" w:cs="Arial"/>
          <w:b/>
          <w:noProof/>
          <w:color w:val="000000"/>
        </w:rPr>
        <w:t>, 2018</w:t>
      </w:r>
    </w:p>
    <w:p w:rsidR="006018C1" w:rsidRDefault="00767A20" w:rsidP="00360A9D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noProof/>
          <w:lang w:val="en-CA" w:eastAsia="en-CA"/>
        </w:rPr>
        <w:drawing>
          <wp:inline distT="0" distB="0" distL="0" distR="0" wp14:anchorId="4D2C9923">
            <wp:extent cx="2853055" cy="1603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C68">
        <w:rPr>
          <w:rFonts w:ascii="Calibri" w:eastAsia="Calibri" w:hAnsi="Calibri"/>
          <w:i/>
          <w:noProof/>
          <w:lang w:val="en-CA" w:eastAsia="en-CA"/>
        </w:rPr>
        <w:t xml:space="preserve"> </w:t>
      </w:r>
    </w:p>
    <w:p w:rsidR="007C2AAB" w:rsidRDefault="00277C1A" w:rsidP="00197F6A">
      <w:pPr>
        <w:pStyle w:val="NormalWeb"/>
        <w:tabs>
          <w:tab w:val="left" w:pos="6675"/>
        </w:tabs>
        <w:spacing w:before="0" w:beforeAutospacing="0" w:after="0" w:afterAutospacing="0"/>
        <w:jc w:val="center"/>
        <w:rPr>
          <w:rFonts w:asciiTheme="minorHAnsi" w:eastAsia="Calibri" w:hAnsiTheme="minorHAnsi" w:cs="Arial"/>
          <w:b/>
          <w:i/>
          <w:noProof/>
          <w:color w:val="000000"/>
        </w:rPr>
      </w:pPr>
      <w:r>
        <w:rPr>
          <w:rFonts w:ascii="Calibri" w:eastAsia="Calibri" w:hAnsi="Calibri"/>
          <w:b/>
          <w:i/>
          <w:sz w:val="28"/>
          <w:szCs w:val="28"/>
        </w:rPr>
        <w:t>Part 9:  From Darkness to Light – Ephesians 5:1-20</w:t>
      </w:r>
    </w:p>
    <w:p w:rsidR="00126103" w:rsidRDefault="00126103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</w:p>
    <w:p w:rsidR="007C2AAB" w:rsidRPr="007C2AAB" w:rsidRDefault="00197F6A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  <w:r>
        <w:rPr>
          <w:rFonts w:asciiTheme="minorHAnsi" w:eastAsia="Calibri" w:hAnsiTheme="minorHAnsi" w:cs="Arial"/>
          <w:b/>
          <w:i/>
          <w:noProof/>
          <w:color w:val="000000"/>
        </w:rPr>
        <w:t>Opening question</w:t>
      </w:r>
    </w:p>
    <w:p w:rsidR="00D753FC" w:rsidRDefault="00277C1A" w:rsidP="00791764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>Did your family participate in Remembrance Day?  How did they do this?  How do you feel about Remembrance Day?</w:t>
      </w:r>
    </w:p>
    <w:p w:rsidR="00277C1A" w:rsidRDefault="00277C1A" w:rsidP="00791764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>Are there stories in your family of war time experiences?  Maybe share a few stories.</w:t>
      </w:r>
    </w:p>
    <w:p w:rsidR="00D753FC" w:rsidRDefault="00D753FC" w:rsidP="00D753FC">
      <w:pPr>
        <w:pStyle w:val="NormalWeb"/>
        <w:spacing w:before="0" w:beforeAutospacing="0" w:after="0" w:afterAutospacing="0"/>
        <w:ind w:left="709"/>
        <w:rPr>
          <w:rFonts w:asciiTheme="minorHAnsi" w:eastAsia="Calibri" w:hAnsiTheme="minorHAnsi" w:cs="Arial"/>
          <w:noProof/>
          <w:color w:val="000000"/>
        </w:rPr>
      </w:pPr>
    </w:p>
    <w:p w:rsidR="00D753FC" w:rsidRDefault="00D753FC" w:rsidP="00D753FC">
      <w:pPr>
        <w:pStyle w:val="NormalWeb"/>
        <w:spacing w:before="0" w:beforeAutospacing="0" w:after="0" w:afterAutospacing="0"/>
        <w:ind w:left="709"/>
        <w:rPr>
          <w:rFonts w:asciiTheme="minorHAnsi" w:eastAsia="Calibri" w:hAnsiTheme="minorHAnsi" w:cs="Arial"/>
          <w:noProof/>
          <w:color w:val="000000"/>
        </w:rPr>
      </w:pPr>
    </w:p>
    <w:p w:rsidR="00791764" w:rsidRDefault="00791764" w:rsidP="00197F6A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</w:p>
    <w:p w:rsidR="007C2AAB" w:rsidRPr="00F81C55" w:rsidRDefault="007C2AAB" w:rsidP="00F81C55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  <w:r w:rsidRPr="007C2AAB">
        <w:rPr>
          <w:rFonts w:asciiTheme="minorHAnsi" w:eastAsia="Calibri" w:hAnsiTheme="minorHAnsi" w:cs="Arial"/>
          <w:b/>
          <w:i/>
          <w:noProof/>
          <w:color w:val="000000"/>
        </w:rPr>
        <w:t>Going Deeper Questions</w:t>
      </w:r>
      <w:r w:rsidR="007573B2" w:rsidRPr="00F81C55">
        <w:rPr>
          <w:rFonts w:eastAsia="Calibri" w:cs="Arial"/>
          <w:noProof/>
          <w:color w:val="000000"/>
        </w:rPr>
        <w:t xml:space="preserve"> </w:t>
      </w:r>
    </w:p>
    <w:p w:rsidR="007C2AAB" w:rsidRPr="008D545E" w:rsidRDefault="00774884" w:rsidP="0040304D">
      <w:pPr>
        <w:pStyle w:val="ListParagraph"/>
        <w:ind w:left="1440"/>
        <w:rPr>
          <w:rFonts w:eastAsia="Calibri" w:cs="Arial"/>
          <w:i/>
          <w:noProof/>
          <w:color w:val="000000"/>
          <w:sz w:val="24"/>
          <w:szCs w:val="24"/>
        </w:rPr>
      </w:pPr>
      <w:r>
        <w:rPr>
          <w:rFonts w:eastAsia="Calibri" w:cs="Arial"/>
          <w:i/>
          <w:noProof/>
          <w:color w:val="000000"/>
          <w:sz w:val="24"/>
          <w:szCs w:val="24"/>
        </w:rPr>
        <w:t xml:space="preserve"> </w:t>
      </w:r>
    </w:p>
    <w:p w:rsidR="00774884" w:rsidRDefault="00774884" w:rsidP="0077488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46578" w:rsidRPr="00791764" w:rsidRDefault="00767A20" w:rsidP="00791764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</w:rPr>
      </w:pPr>
      <w:r>
        <w:rPr>
          <w:rFonts w:eastAsia="Calibri" w:cstheme="minorHAnsi"/>
          <w:noProof/>
          <w:color w:val="000000"/>
        </w:rPr>
        <w:t xml:space="preserve">Read </w:t>
      </w:r>
      <w:r w:rsidR="00277C1A">
        <w:rPr>
          <w:rFonts w:eastAsia="Calibri" w:cstheme="minorHAnsi"/>
          <w:noProof/>
          <w:color w:val="000000"/>
        </w:rPr>
        <w:t xml:space="preserve">Ephesians 5:1-20.  Sid called Ephesians a love letter written in the midst of war.  How does that picture fit with this passage? </w:t>
      </w:r>
    </w:p>
    <w:p w:rsidR="00E23155" w:rsidRPr="00E23155" w:rsidRDefault="00E23155" w:rsidP="00E23155">
      <w:pPr>
        <w:pStyle w:val="NormalWeb"/>
        <w:spacing w:after="120"/>
        <w:rPr>
          <w:rFonts w:eastAsia="Calibri" w:cstheme="minorHAnsi"/>
          <w:i/>
          <w:noProof/>
          <w:color w:val="000000"/>
        </w:rPr>
      </w:pPr>
    </w:p>
    <w:p w:rsidR="00246578" w:rsidRPr="00246578" w:rsidRDefault="00277C1A" w:rsidP="00246578">
      <w:pPr>
        <w:pStyle w:val="ListParagraph"/>
        <w:numPr>
          <w:ilvl w:val="0"/>
          <w:numId w:val="3"/>
        </w:numPr>
        <w:rPr>
          <w:rFonts w:ascii="Times New Roman" w:eastAsia="Calibri" w:hAnsi="Times New Roman" w:cstheme="minorHAnsi"/>
          <w:noProof/>
          <w:color w:val="000000"/>
          <w:sz w:val="24"/>
          <w:szCs w:val="24"/>
          <w:lang w:val="en-CA"/>
        </w:rPr>
      </w:pPr>
      <w:r>
        <w:rPr>
          <w:rFonts w:ascii="Times New Roman" w:eastAsia="Calibri" w:hAnsi="Times New Roman" w:cstheme="minorHAnsi"/>
          <w:noProof/>
          <w:color w:val="000000"/>
          <w:sz w:val="24"/>
          <w:szCs w:val="24"/>
          <w:lang w:val="en-CA"/>
        </w:rPr>
        <w:t>In what ways does life at times feel like a battle?  What are the ‘battles’ in the passage?</w:t>
      </w:r>
    </w:p>
    <w:p w:rsidR="00DD16BA" w:rsidRDefault="00277C1A" w:rsidP="00246578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Read Deuteronomy 30:19-20 and I Peter 2:9.  How do these passage</w:t>
      </w:r>
      <w:r w:rsidR="00126103">
        <w:rPr>
          <w:rFonts w:eastAsia="Calibri" w:cstheme="minorHAnsi"/>
          <w:noProof/>
          <w:color w:val="000000"/>
          <w:lang w:val="en-CA"/>
        </w:rPr>
        <w:t>s</w:t>
      </w:r>
      <w:r>
        <w:rPr>
          <w:rFonts w:eastAsia="Calibri" w:cstheme="minorHAnsi"/>
          <w:noProof/>
          <w:color w:val="000000"/>
          <w:lang w:val="en-CA"/>
        </w:rPr>
        <w:t xml:space="preserve"> fit with vs 15-16 in our Ephesian</w:t>
      </w:r>
      <w:r w:rsidR="00126103">
        <w:rPr>
          <w:rFonts w:eastAsia="Calibri" w:cstheme="minorHAnsi"/>
          <w:noProof/>
          <w:color w:val="000000"/>
          <w:lang w:val="en-CA"/>
        </w:rPr>
        <w:t>’</w:t>
      </w:r>
      <w:r>
        <w:rPr>
          <w:rFonts w:eastAsia="Calibri" w:cstheme="minorHAnsi"/>
          <w:noProof/>
          <w:color w:val="000000"/>
          <w:lang w:val="en-CA"/>
        </w:rPr>
        <w:t>s passage?</w:t>
      </w:r>
    </w:p>
    <w:p w:rsidR="007647D0" w:rsidRDefault="00DD16BA" w:rsidP="00DD16BA">
      <w:pPr>
        <w:pStyle w:val="NormalWeb"/>
        <w:spacing w:after="120"/>
        <w:ind w:left="7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 xml:space="preserve">  </w:t>
      </w:r>
    </w:p>
    <w:p w:rsidR="00DD16BA" w:rsidRDefault="00277C1A" w:rsidP="00246578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Re-read vs 14.  Sid talked about how people ‘float’ through life</w:t>
      </w:r>
      <w:r w:rsidR="005D11EF">
        <w:rPr>
          <w:rFonts w:eastAsia="Calibri" w:cstheme="minorHAnsi"/>
          <w:noProof/>
          <w:color w:val="000000"/>
          <w:lang w:val="en-CA"/>
        </w:rPr>
        <w:t xml:space="preserve"> without much focus and reflection; victims of their ‘appetites’.  How should we ‘wake up’?  </w:t>
      </w:r>
    </w:p>
    <w:p w:rsidR="005D11EF" w:rsidRDefault="005D11EF" w:rsidP="005D11EF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5D11EF" w:rsidRDefault="00126103" w:rsidP="00246578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 xml:space="preserve">Paul uses the Greek word, peripateo, six times in chapters 4-6.  It means to walk around. </w:t>
      </w:r>
      <w:r w:rsidR="005D11EF">
        <w:rPr>
          <w:rFonts w:eastAsia="Calibri" w:cstheme="minorHAnsi"/>
          <w:noProof/>
          <w:color w:val="000000"/>
          <w:lang w:val="en-CA"/>
        </w:rPr>
        <w:t xml:space="preserve">What does it mean for you to ‘walk the walk’ of following Christ as opposed to merely ‘talking the talk’?  </w:t>
      </w:r>
      <w:bookmarkStart w:id="0" w:name="_GoBack"/>
      <w:bookmarkEnd w:id="0"/>
    </w:p>
    <w:p w:rsidR="00251506" w:rsidRPr="00251506" w:rsidRDefault="00251506" w:rsidP="00251506">
      <w:pPr>
        <w:pStyle w:val="NormalWeb"/>
        <w:spacing w:after="120"/>
        <w:rPr>
          <w:rFonts w:eastAsia="Calibri" w:cstheme="minorHAnsi"/>
          <w:noProof/>
          <w:color w:val="000000"/>
          <w:lang w:val="en-CA"/>
        </w:rPr>
      </w:pPr>
    </w:p>
    <w:p w:rsidR="00927245" w:rsidRPr="00251506" w:rsidRDefault="005D11EF" w:rsidP="000D2B84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lastRenderedPageBreak/>
        <w:t xml:space="preserve">Read I Peter 2:9.  What is your true identity?  How does this effect you?  What gets in the way of seeing who we are in Christ?  </w:t>
      </w:r>
    </w:p>
    <w:p w:rsidR="005A15D1" w:rsidRDefault="005A15D1" w:rsidP="005A15D1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EB35EE" w:rsidRDefault="005D11EF" w:rsidP="00767A20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Read Ephesians 3:20.  A lot of Ephesians 5 is about ‘behaviours’.  How is this verse an important reminder?</w:t>
      </w:r>
    </w:p>
    <w:p w:rsidR="001E51A3" w:rsidRDefault="001E51A3" w:rsidP="001E51A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1E51A3" w:rsidRDefault="005D11EF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What does it mean to ‘always give thanks for everything’.  How does Romans 8:28 help you understand this?</w:t>
      </w:r>
    </w:p>
    <w:p w:rsidR="00787764" w:rsidRDefault="00787764" w:rsidP="0078776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787764" w:rsidRDefault="005D11EF" w:rsidP="001E51A3">
      <w:pPr>
        <w:pStyle w:val="NormalWeb"/>
        <w:numPr>
          <w:ilvl w:val="0"/>
          <w:numId w:val="3"/>
        </w:numPr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  <w:r>
        <w:rPr>
          <w:rFonts w:asciiTheme="minorHAnsi" w:eastAsia="Calibri" w:hAnsiTheme="minorHAnsi" w:cstheme="minorHAnsi"/>
          <w:noProof/>
          <w:color w:val="000000"/>
          <w:lang w:val="en-CA"/>
        </w:rPr>
        <w:t>Read I Corinthians 15:55-57 and Isaiah 2:1-4.</w:t>
      </w:r>
      <w:r w:rsidR="00126103">
        <w:rPr>
          <w:rFonts w:asciiTheme="minorHAnsi" w:eastAsia="Calibri" w:hAnsiTheme="minorHAnsi" w:cstheme="minorHAnsi"/>
          <w:noProof/>
          <w:color w:val="000000"/>
          <w:lang w:val="en-CA"/>
        </w:rPr>
        <w:t xml:space="preserve">  In the midst of ‘war’ we live in the victory of Christ.  How do we live this out?  How does this fit with the theme of the renewal of all things?</w:t>
      </w:r>
    </w:p>
    <w:p w:rsidR="00126103" w:rsidRDefault="00126103" w:rsidP="00126103">
      <w:pPr>
        <w:pStyle w:val="NormalWeb"/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787764" w:rsidRDefault="00787764" w:rsidP="0078776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E04A2B" w:rsidRDefault="00E04A2B" w:rsidP="00E04A2B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E04A2B" w:rsidRPr="00126103" w:rsidRDefault="00F906D9" w:rsidP="00126103">
      <w:pPr>
        <w:pStyle w:val="NormalWeb"/>
        <w:spacing w:after="120"/>
        <w:ind w:left="720"/>
        <w:rPr>
          <w:rFonts w:asciiTheme="minorHAnsi" w:eastAsia="Calibri" w:hAnsiTheme="minorHAnsi" w:cstheme="minorHAnsi"/>
          <w:noProof/>
          <w:color w:val="000000"/>
          <w:lang w:val="en-CA"/>
        </w:rPr>
      </w:pPr>
      <w:r w:rsidRPr="00126103">
        <w:rPr>
          <w:rFonts w:asciiTheme="minorHAnsi" w:eastAsia="Calibri" w:hAnsiTheme="minorHAnsi" w:cstheme="minorHAnsi"/>
          <w:noProof/>
          <w:color w:val="000000"/>
          <w:lang w:val="en-CA"/>
        </w:rPr>
        <w:t xml:space="preserve">  </w:t>
      </w:r>
    </w:p>
    <w:p w:rsidR="00F1534C" w:rsidRDefault="00F1534C" w:rsidP="00F1534C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F1534C" w:rsidRPr="00EB35EE" w:rsidRDefault="00F1534C" w:rsidP="00D753FC">
      <w:pPr>
        <w:pStyle w:val="NormalWeb"/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557BD3" w:rsidRDefault="00557BD3" w:rsidP="00EB35EE">
      <w:pPr>
        <w:pStyle w:val="NormalWeb"/>
        <w:spacing w:after="120"/>
        <w:ind w:left="7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557BD3" w:rsidRDefault="00557BD3" w:rsidP="00557BD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sectPr w:rsidR="00557BD3" w:rsidSect="007C2AA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1394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526"/>
    <w:multiLevelType w:val="hybridMultilevel"/>
    <w:tmpl w:val="53A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815"/>
    <w:multiLevelType w:val="hybridMultilevel"/>
    <w:tmpl w:val="9D0420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37F6"/>
    <w:multiLevelType w:val="hybridMultilevel"/>
    <w:tmpl w:val="5C246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2307"/>
    <w:multiLevelType w:val="hybridMultilevel"/>
    <w:tmpl w:val="72189DCA"/>
    <w:lvl w:ilvl="0" w:tplc="EFB45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9A3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B"/>
    <w:rsid w:val="00007956"/>
    <w:rsid w:val="00021A92"/>
    <w:rsid w:val="000530CC"/>
    <w:rsid w:val="00054DA6"/>
    <w:rsid w:val="00093655"/>
    <w:rsid w:val="000D2383"/>
    <w:rsid w:val="000E2393"/>
    <w:rsid w:val="000E628D"/>
    <w:rsid w:val="000F3361"/>
    <w:rsid w:val="00126103"/>
    <w:rsid w:val="001458E0"/>
    <w:rsid w:val="001605F5"/>
    <w:rsid w:val="001807BB"/>
    <w:rsid w:val="00187B03"/>
    <w:rsid w:val="00197F6A"/>
    <w:rsid w:val="001E51A3"/>
    <w:rsid w:val="00205C7D"/>
    <w:rsid w:val="00205F50"/>
    <w:rsid w:val="00223578"/>
    <w:rsid w:val="0024372C"/>
    <w:rsid w:val="00246578"/>
    <w:rsid w:val="00251506"/>
    <w:rsid w:val="00277C1A"/>
    <w:rsid w:val="002916D3"/>
    <w:rsid w:val="002933FF"/>
    <w:rsid w:val="002A6026"/>
    <w:rsid w:val="002D5DC8"/>
    <w:rsid w:val="002E4004"/>
    <w:rsid w:val="002F368E"/>
    <w:rsid w:val="00305217"/>
    <w:rsid w:val="00305A1C"/>
    <w:rsid w:val="00330E17"/>
    <w:rsid w:val="0034480F"/>
    <w:rsid w:val="00345770"/>
    <w:rsid w:val="003558A6"/>
    <w:rsid w:val="00360A9D"/>
    <w:rsid w:val="00361665"/>
    <w:rsid w:val="00362716"/>
    <w:rsid w:val="003704CF"/>
    <w:rsid w:val="003E213C"/>
    <w:rsid w:val="0040304D"/>
    <w:rsid w:val="004659A7"/>
    <w:rsid w:val="004B0C0C"/>
    <w:rsid w:val="004C07B2"/>
    <w:rsid w:val="004D6459"/>
    <w:rsid w:val="004F043D"/>
    <w:rsid w:val="00506435"/>
    <w:rsid w:val="00513AB5"/>
    <w:rsid w:val="00522E75"/>
    <w:rsid w:val="00542B4C"/>
    <w:rsid w:val="00557BD3"/>
    <w:rsid w:val="00573301"/>
    <w:rsid w:val="005823F2"/>
    <w:rsid w:val="00584653"/>
    <w:rsid w:val="005A02FA"/>
    <w:rsid w:val="005A15D1"/>
    <w:rsid w:val="005A363F"/>
    <w:rsid w:val="005D11EF"/>
    <w:rsid w:val="006018C1"/>
    <w:rsid w:val="00615689"/>
    <w:rsid w:val="00616836"/>
    <w:rsid w:val="0062632C"/>
    <w:rsid w:val="006425E0"/>
    <w:rsid w:val="006743B8"/>
    <w:rsid w:val="00680129"/>
    <w:rsid w:val="00682235"/>
    <w:rsid w:val="006E4BA1"/>
    <w:rsid w:val="007076E1"/>
    <w:rsid w:val="00717F30"/>
    <w:rsid w:val="00736A06"/>
    <w:rsid w:val="007573B2"/>
    <w:rsid w:val="007647D0"/>
    <w:rsid w:val="00767A20"/>
    <w:rsid w:val="00774884"/>
    <w:rsid w:val="00780BDF"/>
    <w:rsid w:val="00780CA5"/>
    <w:rsid w:val="00787764"/>
    <w:rsid w:val="00791764"/>
    <w:rsid w:val="0079407B"/>
    <w:rsid w:val="007C2AAB"/>
    <w:rsid w:val="007C7744"/>
    <w:rsid w:val="007E2B9C"/>
    <w:rsid w:val="007F098E"/>
    <w:rsid w:val="00825E83"/>
    <w:rsid w:val="00834CBA"/>
    <w:rsid w:val="008523AC"/>
    <w:rsid w:val="0088516D"/>
    <w:rsid w:val="008D545E"/>
    <w:rsid w:val="00903489"/>
    <w:rsid w:val="00927245"/>
    <w:rsid w:val="0094426B"/>
    <w:rsid w:val="009B2C2E"/>
    <w:rsid w:val="009F453E"/>
    <w:rsid w:val="009F468B"/>
    <w:rsid w:val="009F5C7C"/>
    <w:rsid w:val="00A165EA"/>
    <w:rsid w:val="00A22F68"/>
    <w:rsid w:val="00A26397"/>
    <w:rsid w:val="00A500EC"/>
    <w:rsid w:val="00A50A6A"/>
    <w:rsid w:val="00AB15A5"/>
    <w:rsid w:val="00B15F2F"/>
    <w:rsid w:val="00B53692"/>
    <w:rsid w:val="00B5617E"/>
    <w:rsid w:val="00B6012C"/>
    <w:rsid w:val="00B819B9"/>
    <w:rsid w:val="00B8536F"/>
    <w:rsid w:val="00C22A99"/>
    <w:rsid w:val="00C25EDB"/>
    <w:rsid w:val="00C3169C"/>
    <w:rsid w:val="00C447EA"/>
    <w:rsid w:val="00C5126C"/>
    <w:rsid w:val="00C83F72"/>
    <w:rsid w:val="00C84A55"/>
    <w:rsid w:val="00C93D37"/>
    <w:rsid w:val="00C95888"/>
    <w:rsid w:val="00CB07F2"/>
    <w:rsid w:val="00D045CD"/>
    <w:rsid w:val="00D04894"/>
    <w:rsid w:val="00D1399F"/>
    <w:rsid w:val="00D25A68"/>
    <w:rsid w:val="00D41047"/>
    <w:rsid w:val="00D41178"/>
    <w:rsid w:val="00D63D70"/>
    <w:rsid w:val="00D753FC"/>
    <w:rsid w:val="00DA274D"/>
    <w:rsid w:val="00DD16BA"/>
    <w:rsid w:val="00E04A2B"/>
    <w:rsid w:val="00E23155"/>
    <w:rsid w:val="00E663B7"/>
    <w:rsid w:val="00E7403F"/>
    <w:rsid w:val="00E7712B"/>
    <w:rsid w:val="00EA5DEC"/>
    <w:rsid w:val="00EB1887"/>
    <w:rsid w:val="00EB35EE"/>
    <w:rsid w:val="00F1534C"/>
    <w:rsid w:val="00F172D3"/>
    <w:rsid w:val="00F24C68"/>
    <w:rsid w:val="00F26072"/>
    <w:rsid w:val="00F81C55"/>
    <w:rsid w:val="00F86AE4"/>
    <w:rsid w:val="00F906D9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61053-7288-4A0A-8E59-E788540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AAB"/>
    <w:pPr>
      <w:ind w:left="720"/>
      <w:contextualSpacing/>
    </w:pPr>
    <w:rPr>
      <w:lang w:val="en-US"/>
    </w:rPr>
  </w:style>
  <w:style w:type="character" w:customStyle="1" w:styleId="text">
    <w:name w:val="text"/>
    <w:basedOn w:val="DefaultParagraphFont"/>
    <w:rsid w:val="00616836"/>
  </w:style>
  <w:style w:type="paragraph" w:customStyle="1" w:styleId="hang-1">
    <w:name w:val="hang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op-1">
    <w:name w:val="top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irst-line-none">
    <w:name w:val="first-line-none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D17D-26CC-4317-ABEB-0958B07B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Sid Vanderwoud</cp:lastModifiedBy>
  <cp:revision>2</cp:revision>
  <dcterms:created xsi:type="dcterms:W3CDTF">2018-11-09T21:15:00Z</dcterms:created>
  <dcterms:modified xsi:type="dcterms:W3CDTF">2018-11-09T21:15:00Z</dcterms:modified>
</cp:coreProperties>
</file>