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1F" w:rsidRPr="00E632C0" w:rsidRDefault="00E632C0">
      <w:pPr>
        <w:rPr>
          <w:u w:val="single"/>
          <w:lang w:val="en-CA"/>
        </w:rPr>
      </w:pPr>
      <w:proofErr w:type="spellStart"/>
      <w:r w:rsidRPr="00E632C0">
        <w:rPr>
          <w:u w:val="single"/>
          <w:lang w:val="en-CA"/>
        </w:rPr>
        <w:t>Prov</w:t>
      </w:r>
      <w:proofErr w:type="spellEnd"/>
      <w:r w:rsidRPr="00E632C0">
        <w:rPr>
          <w:u w:val="single"/>
          <w:lang w:val="en-CA"/>
        </w:rPr>
        <w:t xml:space="preserve"> 3:9-10, 13-16</w:t>
      </w:r>
    </w:p>
    <w:p w:rsidR="00E632C0" w:rsidRPr="00E632C0" w:rsidRDefault="00E632C0" w:rsidP="00E632C0">
      <w:pPr>
        <w:autoSpaceDE w:val="0"/>
        <w:autoSpaceDN w:val="0"/>
        <w:adjustRightInd w:val="0"/>
        <w:spacing w:before="180" w:after="0" w:line="240" w:lineRule="auto"/>
        <w:ind w:left="1080" w:hanging="720"/>
        <w:rPr>
          <w:rFonts w:cs="Times New Roman"/>
        </w:rPr>
      </w:pPr>
      <w:r w:rsidRPr="00E632C0">
        <w:rPr>
          <w:rFonts w:cs="Times New Roman"/>
          <w:vertAlign w:val="superscript"/>
        </w:rPr>
        <w:t>9</w:t>
      </w:r>
      <w:r w:rsidRPr="00E632C0">
        <w:rPr>
          <w:rFonts w:cs="Times New Roman"/>
        </w:rPr>
        <w:t xml:space="preserve">Honor the </w:t>
      </w:r>
      <w:r w:rsidRPr="00E632C0">
        <w:rPr>
          <w:rFonts w:cs="Times New Roman"/>
          <w:smallCaps/>
        </w:rPr>
        <w:t>Lord</w:t>
      </w:r>
      <w:r w:rsidRPr="00E632C0">
        <w:rPr>
          <w:rFonts w:cs="Times New Roman"/>
        </w:rPr>
        <w:t xml:space="preserve"> with your wealth, </w:t>
      </w:r>
    </w:p>
    <w:p w:rsidR="00E632C0" w:rsidRPr="00E632C0" w:rsidRDefault="00E632C0" w:rsidP="00E632C0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E632C0">
        <w:rPr>
          <w:rFonts w:cs="Times New Roman"/>
        </w:rPr>
        <w:t>with</w:t>
      </w:r>
      <w:proofErr w:type="gramEnd"/>
      <w:r w:rsidRPr="00E632C0">
        <w:rPr>
          <w:rFonts w:cs="Times New Roman"/>
        </w:rPr>
        <w:t xml:space="preserve"> the </w:t>
      </w:r>
      <w:proofErr w:type="spellStart"/>
      <w:r w:rsidRPr="00E632C0">
        <w:rPr>
          <w:rFonts w:cs="Times New Roman"/>
        </w:rPr>
        <w:t>firstfruits</w:t>
      </w:r>
      <w:proofErr w:type="spellEnd"/>
      <w:r w:rsidRPr="00E632C0">
        <w:rPr>
          <w:rFonts w:cs="Times New Roman"/>
        </w:rPr>
        <w:t xml:space="preserve"> of all your crops; </w:t>
      </w:r>
    </w:p>
    <w:p w:rsidR="00E632C0" w:rsidRPr="00E632C0" w:rsidRDefault="00E632C0" w:rsidP="00E632C0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</w:rPr>
      </w:pPr>
      <w:r w:rsidRPr="00E632C0">
        <w:rPr>
          <w:rFonts w:cs="Times New Roman"/>
          <w:vertAlign w:val="superscript"/>
        </w:rPr>
        <w:t>10 </w:t>
      </w:r>
      <w:r w:rsidRPr="00E632C0">
        <w:rPr>
          <w:rFonts w:cs="Times New Roman"/>
        </w:rPr>
        <w:t xml:space="preserve">then your barns will be filled to overflowing, </w:t>
      </w:r>
    </w:p>
    <w:p w:rsidR="00E632C0" w:rsidRPr="00E632C0" w:rsidRDefault="00E632C0" w:rsidP="00E632C0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E632C0">
        <w:rPr>
          <w:rFonts w:cs="Times New Roman"/>
        </w:rPr>
        <w:t>and</w:t>
      </w:r>
      <w:proofErr w:type="gramEnd"/>
      <w:r w:rsidRPr="00E632C0">
        <w:rPr>
          <w:rFonts w:cs="Times New Roman"/>
        </w:rPr>
        <w:t xml:space="preserve"> your vats will brim over with new wine.</w:t>
      </w:r>
    </w:p>
    <w:p w:rsidR="00E632C0" w:rsidRPr="00E632C0" w:rsidRDefault="00E632C0" w:rsidP="00E632C0">
      <w:pPr>
        <w:autoSpaceDE w:val="0"/>
        <w:autoSpaceDN w:val="0"/>
        <w:adjustRightInd w:val="0"/>
        <w:spacing w:before="180" w:after="0" w:line="240" w:lineRule="auto"/>
        <w:ind w:left="1080" w:hanging="720"/>
        <w:rPr>
          <w:rFonts w:cs="Times New Roman"/>
        </w:rPr>
      </w:pPr>
      <w:r w:rsidRPr="00E632C0">
        <w:rPr>
          <w:rFonts w:cs="Times New Roman"/>
          <w:vertAlign w:val="superscript"/>
        </w:rPr>
        <w:t>13 </w:t>
      </w:r>
      <w:r w:rsidRPr="00E632C0">
        <w:rPr>
          <w:rFonts w:cs="Times New Roman"/>
        </w:rPr>
        <w:t xml:space="preserve">Blessed are those who find wisdom, </w:t>
      </w:r>
    </w:p>
    <w:p w:rsidR="00E632C0" w:rsidRPr="00E632C0" w:rsidRDefault="00E632C0" w:rsidP="00E632C0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E632C0">
        <w:rPr>
          <w:rFonts w:cs="Times New Roman"/>
        </w:rPr>
        <w:t>those</w:t>
      </w:r>
      <w:proofErr w:type="gramEnd"/>
      <w:r w:rsidRPr="00E632C0">
        <w:rPr>
          <w:rFonts w:cs="Times New Roman"/>
        </w:rPr>
        <w:t xml:space="preserve"> who gain understanding, </w:t>
      </w:r>
    </w:p>
    <w:p w:rsidR="00E632C0" w:rsidRPr="00E632C0" w:rsidRDefault="00E632C0" w:rsidP="00E632C0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</w:rPr>
      </w:pPr>
      <w:r w:rsidRPr="00E632C0">
        <w:rPr>
          <w:rFonts w:cs="Times New Roman"/>
          <w:vertAlign w:val="superscript"/>
        </w:rPr>
        <w:t>14 </w:t>
      </w:r>
      <w:r w:rsidRPr="00E632C0">
        <w:rPr>
          <w:rFonts w:cs="Times New Roman"/>
        </w:rPr>
        <w:t xml:space="preserve">for she is more profitable than silver </w:t>
      </w:r>
    </w:p>
    <w:p w:rsidR="00E632C0" w:rsidRPr="00E632C0" w:rsidRDefault="00E632C0" w:rsidP="00E632C0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E632C0">
        <w:rPr>
          <w:rFonts w:cs="Times New Roman"/>
        </w:rPr>
        <w:t>and</w:t>
      </w:r>
      <w:proofErr w:type="gramEnd"/>
      <w:r w:rsidRPr="00E632C0">
        <w:rPr>
          <w:rFonts w:cs="Times New Roman"/>
        </w:rPr>
        <w:t xml:space="preserve"> yields better returns than gold. </w:t>
      </w:r>
    </w:p>
    <w:p w:rsidR="00E632C0" w:rsidRPr="00E632C0" w:rsidRDefault="00E632C0" w:rsidP="00E632C0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</w:rPr>
      </w:pPr>
      <w:r w:rsidRPr="00E632C0">
        <w:rPr>
          <w:rFonts w:cs="Times New Roman"/>
          <w:vertAlign w:val="superscript"/>
        </w:rPr>
        <w:t>15 </w:t>
      </w:r>
      <w:r w:rsidRPr="00E632C0">
        <w:rPr>
          <w:rFonts w:cs="Times New Roman"/>
        </w:rPr>
        <w:t xml:space="preserve">She is more precious than rubies; </w:t>
      </w:r>
    </w:p>
    <w:p w:rsidR="00E632C0" w:rsidRPr="00E632C0" w:rsidRDefault="00E632C0" w:rsidP="00E632C0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E632C0">
        <w:rPr>
          <w:rFonts w:cs="Times New Roman"/>
        </w:rPr>
        <w:t>nothing</w:t>
      </w:r>
      <w:proofErr w:type="gramEnd"/>
      <w:r w:rsidRPr="00E632C0">
        <w:rPr>
          <w:rFonts w:cs="Times New Roman"/>
        </w:rPr>
        <w:t xml:space="preserve"> you desire can compare with her. </w:t>
      </w:r>
    </w:p>
    <w:p w:rsidR="00E632C0" w:rsidRPr="00E632C0" w:rsidRDefault="00E632C0" w:rsidP="00E632C0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</w:rPr>
      </w:pPr>
      <w:r w:rsidRPr="00E632C0">
        <w:rPr>
          <w:rFonts w:cs="Times New Roman"/>
          <w:vertAlign w:val="superscript"/>
        </w:rPr>
        <w:t>16 </w:t>
      </w:r>
      <w:r w:rsidRPr="00E632C0">
        <w:rPr>
          <w:rFonts w:cs="Times New Roman"/>
        </w:rPr>
        <w:t xml:space="preserve">Long </w:t>
      </w:r>
      <w:proofErr w:type="gramStart"/>
      <w:r w:rsidRPr="00E632C0">
        <w:rPr>
          <w:rFonts w:cs="Times New Roman"/>
        </w:rPr>
        <w:t>life</w:t>
      </w:r>
      <w:proofErr w:type="gramEnd"/>
      <w:r w:rsidRPr="00E632C0">
        <w:rPr>
          <w:rFonts w:cs="Times New Roman"/>
        </w:rPr>
        <w:t xml:space="preserve"> is in her right hand; </w:t>
      </w:r>
    </w:p>
    <w:p w:rsidR="00E632C0" w:rsidRPr="00E632C0" w:rsidRDefault="00E632C0" w:rsidP="00E632C0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E632C0">
        <w:rPr>
          <w:rFonts w:cs="Times New Roman"/>
        </w:rPr>
        <w:t>in</w:t>
      </w:r>
      <w:proofErr w:type="gramEnd"/>
      <w:r w:rsidRPr="00E632C0">
        <w:rPr>
          <w:rFonts w:cs="Times New Roman"/>
        </w:rPr>
        <w:t xml:space="preserve"> her left hand are riches and honor</w:t>
      </w:r>
    </w:p>
    <w:p w:rsidR="00E632C0" w:rsidRPr="00E632C0" w:rsidRDefault="00E632C0" w:rsidP="00E632C0">
      <w:pPr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  <w:r w:rsidRPr="00E632C0">
        <w:rPr>
          <w:rFonts w:cs="Times New Roman"/>
        </w:rPr>
        <w:br/>
      </w:r>
      <w:r w:rsidRPr="00E632C0">
        <w:rPr>
          <w:rFonts w:cs="Times New Roman"/>
          <w:u w:val="single"/>
        </w:rPr>
        <w:t>Prov. 10:22</w:t>
      </w:r>
    </w:p>
    <w:p w:rsidR="00E632C0" w:rsidRPr="00E632C0" w:rsidRDefault="00E632C0" w:rsidP="00E632C0">
      <w:pPr>
        <w:autoSpaceDE w:val="0"/>
        <w:autoSpaceDN w:val="0"/>
        <w:adjustRightInd w:val="0"/>
        <w:spacing w:before="180" w:after="0" w:line="240" w:lineRule="auto"/>
        <w:ind w:left="1080" w:hanging="720"/>
        <w:rPr>
          <w:rFonts w:cs="Times New Roman"/>
        </w:rPr>
      </w:pPr>
      <w:r w:rsidRPr="00E632C0">
        <w:rPr>
          <w:rFonts w:cs="Times New Roman"/>
          <w:vertAlign w:val="superscript"/>
        </w:rPr>
        <w:t>22 </w:t>
      </w:r>
      <w:r w:rsidRPr="00E632C0">
        <w:rPr>
          <w:rFonts w:cs="Times New Roman"/>
        </w:rPr>
        <w:t xml:space="preserve">The blessing of the </w:t>
      </w:r>
      <w:r w:rsidRPr="00E632C0">
        <w:rPr>
          <w:rFonts w:cs="Times New Roman"/>
          <w:smallCaps/>
        </w:rPr>
        <w:t>Lord</w:t>
      </w:r>
      <w:r w:rsidRPr="00E632C0">
        <w:rPr>
          <w:rFonts w:cs="Times New Roman"/>
        </w:rPr>
        <w:t xml:space="preserve"> brings wealth, </w:t>
      </w:r>
    </w:p>
    <w:p w:rsidR="00E632C0" w:rsidRPr="00E632C0" w:rsidRDefault="00E632C0" w:rsidP="00E632C0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E632C0">
        <w:rPr>
          <w:rFonts w:cs="Times New Roman"/>
        </w:rPr>
        <w:t>without</w:t>
      </w:r>
      <w:proofErr w:type="gramEnd"/>
      <w:r w:rsidRPr="00E632C0">
        <w:rPr>
          <w:rFonts w:cs="Times New Roman"/>
        </w:rPr>
        <w:t xml:space="preserve"> painful toil for it.</w:t>
      </w:r>
      <w:r>
        <w:rPr>
          <w:rFonts w:cs="Times New Roman"/>
        </w:rPr>
        <w:br/>
      </w:r>
    </w:p>
    <w:p w:rsidR="00E632C0" w:rsidRPr="00E632C0" w:rsidRDefault="00E632C0">
      <w:pPr>
        <w:rPr>
          <w:u w:val="single"/>
          <w:lang w:val="en-CA"/>
        </w:rPr>
      </w:pPr>
      <w:r w:rsidRPr="00E632C0">
        <w:rPr>
          <w:u w:val="single"/>
          <w:lang w:val="en-CA"/>
        </w:rPr>
        <w:t>Prov. 30:7-9</w:t>
      </w:r>
    </w:p>
    <w:p w:rsidR="00E632C0" w:rsidRPr="00E632C0" w:rsidRDefault="00E632C0" w:rsidP="00E632C0">
      <w:pPr>
        <w:autoSpaceDE w:val="0"/>
        <w:autoSpaceDN w:val="0"/>
        <w:adjustRightInd w:val="0"/>
        <w:spacing w:before="180" w:after="0" w:line="240" w:lineRule="auto"/>
        <w:ind w:left="1080" w:hanging="720"/>
        <w:rPr>
          <w:rFonts w:cs="Times New Roman"/>
        </w:rPr>
      </w:pPr>
      <w:r w:rsidRPr="00E632C0">
        <w:rPr>
          <w:rFonts w:cs="Times New Roman"/>
          <w:vertAlign w:val="superscript"/>
        </w:rPr>
        <w:t>7 </w:t>
      </w:r>
      <w:r w:rsidRPr="00E632C0">
        <w:rPr>
          <w:rFonts w:cs="Times New Roman"/>
        </w:rPr>
        <w:t xml:space="preserve">“Two things I ask of you, </w:t>
      </w:r>
      <w:r w:rsidRPr="00E632C0">
        <w:rPr>
          <w:rFonts w:cs="Times New Roman"/>
          <w:smallCaps/>
        </w:rPr>
        <w:t>Lord</w:t>
      </w:r>
      <w:r w:rsidRPr="00E632C0">
        <w:rPr>
          <w:rFonts w:cs="Times New Roman"/>
        </w:rPr>
        <w:t xml:space="preserve">; </w:t>
      </w:r>
    </w:p>
    <w:p w:rsidR="00E632C0" w:rsidRPr="00E632C0" w:rsidRDefault="00E632C0" w:rsidP="00E632C0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E632C0">
        <w:rPr>
          <w:rFonts w:cs="Times New Roman"/>
        </w:rPr>
        <w:t>do</w:t>
      </w:r>
      <w:proofErr w:type="gramEnd"/>
      <w:r w:rsidRPr="00E632C0">
        <w:rPr>
          <w:rFonts w:cs="Times New Roman"/>
        </w:rPr>
        <w:t xml:space="preserve"> not refuse me before I die: </w:t>
      </w:r>
    </w:p>
    <w:p w:rsidR="00E632C0" w:rsidRPr="00E632C0" w:rsidRDefault="00E632C0" w:rsidP="00E632C0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</w:rPr>
      </w:pPr>
      <w:r w:rsidRPr="00E632C0">
        <w:rPr>
          <w:rFonts w:cs="Times New Roman"/>
          <w:vertAlign w:val="superscript"/>
        </w:rPr>
        <w:t>8 </w:t>
      </w:r>
      <w:r w:rsidRPr="00E632C0">
        <w:rPr>
          <w:rFonts w:cs="Times New Roman"/>
        </w:rPr>
        <w:t xml:space="preserve">Keep falsehood and lies far from me; </w:t>
      </w:r>
    </w:p>
    <w:p w:rsidR="00E632C0" w:rsidRPr="00E632C0" w:rsidRDefault="00E632C0" w:rsidP="00E632C0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E632C0">
        <w:rPr>
          <w:rFonts w:cs="Times New Roman"/>
        </w:rPr>
        <w:t>give</w:t>
      </w:r>
      <w:proofErr w:type="gramEnd"/>
      <w:r w:rsidRPr="00E632C0">
        <w:rPr>
          <w:rFonts w:cs="Times New Roman"/>
        </w:rPr>
        <w:t xml:space="preserve"> me neither poverty nor riches, </w:t>
      </w:r>
    </w:p>
    <w:p w:rsidR="00E632C0" w:rsidRPr="00E632C0" w:rsidRDefault="00E632C0" w:rsidP="00E632C0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E632C0">
        <w:rPr>
          <w:rFonts w:cs="Times New Roman"/>
        </w:rPr>
        <w:t>but</w:t>
      </w:r>
      <w:proofErr w:type="gramEnd"/>
      <w:r w:rsidRPr="00E632C0">
        <w:rPr>
          <w:rFonts w:cs="Times New Roman"/>
        </w:rPr>
        <w:t xml:space="preserve"> give me only my daily bread. </w:t>
      </w:r>
    </w:p>
    <w:p w:rsidR="00E632C0" w:rsidRPr="00E632C0" w:rsidRDefault="00E632C0" w:rsidP="00E632C0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</w:rPr>
      </w:pPr>
      <w:r w:rsidRPr="00E632C0">
        <w:rPr>
          <w:rFonts w:cs="Times New Roman"/>
          <w:vertAlign w:val="superscript"/>
        </w:rPr>
        <w:t>9 </w:t>
      </w:r>
      <w:r w:rsidRPr="00E632C0">
        <w:rPr>
          <w:rFonts w:cs="Times New Roman"/>
        </w:rPr>
        <w:t xml:space="preserve">Otherwise, I may have too much and disown you </w:t>
      </w:r>
    </w:p>
    <w:p w:rsidR="00E632C0" w:rsidRPr="00E632C0" w:rsidRDefault="00E632C0" w:rsidP="00E632C0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E632C0">
        <w:rPr>
          <w:rFonts w:cs="Times New Roman"/>
        </w:rPr>
        <w:t>and</w:t>
      </w:r>
      <w:proofErr w:type="gramEnd"/>
      <w:r w:rsidRPr="00E632C0">
        <w:rPr>
          <w:rFonts w:cs="Times New Roman"/>
        </w:rPr>
        <w:t xml:space="preserve"> say, ‘Who is the </w:t>
      </w:r>
      <w:r w:rsidRPr="00E632C0">
        <w:rPr>
          <w:rFonts w:cs="Times New Roman"/>
          <w:smallCaps/>
        </w:rPr>
        <w:t>Lord</w:t>
      </w:r>
      <w:r w:rsidRPr="00E632C0">
        <w:rPr>
          <w:rFonts w:cs="Times New Roman"/>
        </w:rPr>
        <w:t xml:space="preserve">?’ </w:t>
      </w:r>
    </w:p>
    <w:p w:rsidR="00E632C0" w:rsidRPr="00E632C0" w:rsidRDefault="00E632C0" w:rsidP="00E632C0">
      <w:pPr>
        <w:autoSpaceDE w:val="0"/>
        <w:autoSpaceDN w:val="0"/>
        <w:adjustRightInd w:val="0"/>
        <w:spacing w:after="0" w:line="240" w:lineRule="auto"/>
        <w:ind w:left="1440" w:hanging="1080"/>
        <w:rPr>
          <w:rFonts w:cs="Times New Roman"/>
        </w:rPr>
      </w:pPr>
      <w:r w:rsidRPr="00E632C0">
        <w:rPr>
          <w:rFonts w:cs="Times New Roman"/>
        </w:rPr>
        <w:t xml:space="preserve">Or I may become poor and steal, </w:t>
      </w:r>
    </w:p>
    <w:p w:rsidR="00E632C0" w:rsidRPr="00E632C0" w:rsidRDefault="00E632C0" w:rsidP="00E632C0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E632C0">
        <w:rPr>
          <w:rFonts w:cs="Times New Roman"/>
        </w:rPr>
        <w:t>and</w:t>
      </w:r>
      <w:proofErr w:type="gramEnd"/>
      <w:r w:rsidRPr="00E632C0">
        <w:rPr>
          <w:rFonts w:cs="Times New Roman"/>
        </w:rPr>
        <w:t xml:space="preserve"> so dishonor the name of my God.</w:t>
      </w:r>
    </w:p>
    <w:p w:rsidR="00E632C0" w:rsidRDefault="00E632C0">
      <w:pPr>
        <w:rPr>
          <w:lang w:val="en-CA"/>
        </w:rPr>
      </w:pPr>
    </w:p>
    <w:p w:rsidR="00E632C0" w:rsidRPr="00E632C0" w:rsidRDefault="00E632C0">
      <w:pPr>
        <w:rPr>
          <w:u w:val="single"/>
          <w:lang w:val="en-CA"/>
        </w:rPr>
      </w:pPr>
      <w:r w:rsidRPr="00E632C0">
        <w:rPr>
          <w:u w:val="single"/>
          <w:lang w:val="en-CA"/>
        </w:rPr>
        <w:t xml:space="preserve">Sermon Outline </w:t>
      </w:r>
    </w:p>
    <w:p w:rsidR="00E632C0" w:rsidRDefault="00E632C0" w:rsidP="00E632C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Money in Proverbs</w:t>
      </w:r>
      <w:bookmarkStart w:id="0" w:name="_GoBack"/>
      <w:bookmarkEnd w:id="0"/>
      <w:r>
        <w:rPr>
          <w:lang w:val="en-CA"/>
        </w:rPr>
        <w:br/>
      </w:r>
    </w:p>
    <w:p w:rsidR="00E632C0" w:rsidRDefault="00E632C0" w:rsidP="00E632C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generosity of God</w:t>
      </w:r>
      <w:r>
        <w:rPr>
          <w:lang w:val="en-CA"/>
        </w:rPr>
        <w:br/>
      </w:r>
    </w:p>
    <w:p w:rsidR="00E632C0" w:rsidRDefault="008B6BFD" w:rsidP="00E632C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Wisdom, foolishness, and wealth</w:t>
      </w:r>
      <w:r>
        <w:rPr>
          <w:lang w:val="en-CA"/>
        </w:rPr>
        <w:br/>
      </w:r>
    </w:p>
    <w:p w:rsidR="008B6BFD" w:rsidRPr="00E632C0" w:rsidRDefault="008B6BFD" w:rsidP="00E632C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Financial faithfulness in a consumer society</w:t>
      </w:r>
    </w:p>
    <w:p w:rsidR="00E632C0" w:rsidRPr="00E632C0" w:rsidRDefault="00E632C0" w:rsidP="00E632C0">
      <w:pPr>
        <w:rPr>
          <w:lang w:val="en-CA"/>
        </w:rPr>
      </w:pPr>
      <w:r>
        <w:rPr>
          <w:lang w:val="en-CA"/>
        </w:rPr>
        <w:br/>
      </w:r>
    </w:p>
    <w:sectPr w:rsidR="00E632C0" w:rsidRPr="00E632C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C4" w:rsidRDefault="00380FC4" w:rsidP="00E632C0">
      <w:pPr>
        <w:spacing w:after="0" w:line="240" w:lineRule="auto"/>
      </w:pPr>
      <w:r>
        <w:separator/>
      </w:r>
    </w:p>
  </w:endnote>
  <w:endnote w:type="continuationSeparator" w:id="0">
    <w:p w:rsidR="00380FC4" w:rsidRDefault="00380FC4" w:rsidP="00E6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C4" w:rsidRDefault="00380FC4" w:rsidP="00E632C0">
      <w:pPr>
        <w:spacing w:after="0" w:line="240" w:lineRule="auto"/>
      </w:pPr>
      <w:r>
        <w:separator/>
      </w:r>
    </w:p>
  </w:footnote>
  <w:footnote w:type="continuationSeparator" w:id="0">
    <w:p w:rsidR="00380FC4" w:rsidRDefault="00380FC4" w:rsidP="00E6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C0" w:rsidRDefault="00E632C0">
    <w:pPr>
      <w:pStyle w:val="Header"/>
    </w:pPr>
    <w:r>
      <w:t>Sermon – Proverbs</w:t>
    </w:r>
    <w:r>
      <w:br/>
    </w:r>
    <w:r w:rsidRPr="00E632C0">
      <w:rPr>
        <w:i/>
      </w:rPr>
      <w:t>Our Money</w:t>
    </w:r>
  </w:p>
  <w:p w:rsidR="00E632C0" w:rsidRDefault="00E632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3CCC"/>
    <w:multiLevelType w:val="hybridMultilevel"/>
    <w:tmpl w:val="551454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C0"/>
    <w:rsid w:val="001D1E1F"/>
    <w:rsid w:val="00380FC4"/>
    <w:rsid w:val="008B6BFD"/>
    <w:rsid w:val="00E6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2C0"/>
  </w:style>
  <w:style w:type="paragraph" w:styleId="Footer">
    <w:name w:val="footer"/>
    <w:basedOn w:val="Normal"/>
    <w:link w:val="FooterChar"/>
    <w:uiPriority w:val="99"/>
    <w:unhideWhenUsed/>
    <w:rsid w:val="00E63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2C0"/>
  </w:style>
  <w:style w:type="paragraph" w:styleId="BalloonText">
    <w:name w:val="Balloon Text"/>
    <w:basedOn w:val="Normal"/>
    <w:link w:val="BalloonTextChar"/>
    <w:uiPriority w:val="99"/>
    <w:semiHidden/>
    <w:unhideWhenUsed/>
    <w:rsid w:val="00E6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2C0"/>
  </w:style>
  <w:style w:type="paragraph" w:styleId="Footer">
    <w:name w:val="footer"/>
    <w:basedOn w:val="Normal"/>
    <w:link w:val="FooterChar"/>
    <w:uiPriority w:val="99"/>
    <w:unhideWhenUsed/>
    <w:rsid w:val="00E63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2C0"/>
  </w:style>
  <w:style w:type="paragraph" w:styleId="BalloonText">
    <w:name w:val="Balloon Text"/>
    <w:basedOn w:val="Normal"/>
    <w:link w:val="BalloonTextChar"/>
    <w:uiPriority w:val="99"/>
    <w:semiHidden/>
    <w:unhideWhenUsed/>
    <w:rsid w:val="00E6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Groen</dc:creator>
  <cp:lastModifiedBy>David Groen</cp:lastModifiedBy>
  <cp:revision>2</cp:revision>
  <dcterms:created xsi:type="dcterms:W3CDTF">2018-07-19T20:43:00Z</dcterms:created>
  <dcterms:modified xsi:type="dcterms:W3CDTF">2018-07-19T21:00:00Z</dcterms:modified>
</cp:coreProperties>
</file>