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77" w:rsidRDefault="00015DE7" w:rsidP="00691277">
      <w:pPr>
        <w:ind w:left="720"/>
        <w:jc w:val="center"/>
        <w:rPr>
          <w:b/>
          <w:i/>
          <w:sz w:val="32"/>
          <w:szCs w:val="32"/>
        </w:rPr>
      </w:pPr>
      <w:r w:rsidRPr="00015DE7">
        <w:rPr>
          <w:noProof/>
          <w:lang w:eastAsia="en-CA"/>
        </w:rPr>
        <w:drawing>
          <wp:inline distT="0" distB="0" distL="0" distR="0">
            <wp:extent cx="1833336" cy="1031443"/>
            <wp:effectExtent l="57150" t="76200" r="33655" b="35560"/>
            <wp:docPr id="1" name="Picture 1" descr="https://s3.amazonaws.com/planning_center_production/series/artworks/882378/dashboard.jpg?149195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planning_center_production/series/artworks/882378/dashboard.jpg?14919518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43" cy="103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691277" w:rsidRDefault="00192677" w:rsidP="00691277">
      <w:pPr>
        <w:ind w:left="720"/>
        <w:jc w:val="center"/>
        <w:rPr>
          <w:b/>
          <w:i/>
          <w:sz w:val="40"/>
          <w:szCs w:val="40"/>
        </w:rPr>
      </w:pPr>
      <w:r w:rsidRPr="00192677">
        <w:rPr>
          <w:b/>
          <w:i/>
          <w:sz w:val="32"/>
          <w:szCs w:val="32"/>
        </w:rPr>
        <w:t>Drawing Near</w:t>
      </w:r>
    </w:p>
    <w:p w:rsidR="00CD4661" w:rsidRPr="002F7D0E" w:rsidRDefault="00FC45A2" w:rsidP="002F7D0E">
      <w:pPr>
        <w:ind w:left="720"/>
        <w:rPr>
          <w:i/>
          <w:sz w:val="16"/>
          <w:szCs w:val="16"/>
        </w:rPr>
      </w:pPr>
      <w:r>
        <w:rPr>
          <w:i/>
          <w:sz w:val="24"/>
          <w:szCs w:val="24"/>
        </w:rPr>
        <w:t xml:space="preserve">              Part 6</w:t>
      </w:r>
      <w:r w:rsidR="00192677">
        <w:rPr>
          <w:i/>
          <w:sz w:val="28"/>
          <w:szCs w:val="28"/>
        </w:rPr>
        <w:t xml:space="preserve">  </w:t>
      </w:r>
      <w:r w:rsidR="00691277" w:rsidRPr="00691277">
        <w:rPr>
          <w:b/>
          <w:i/>
          <w:sz w:val="28"/>
          <w:szCs w:val="28"/>
        </w:rPr>
        <w:t>Exper</w:t>
      </w:r>
      <w:bookmarkStart w:id="0" w:name="_GoBack"/>
      <w:bookmarkEnd w:id="0"/>
      <w:r w:rsidR="00691277" w:rsidRPr="00691277">
        <w:rPr>
          <w:b/>
          <w:i/>
          <w:sz w:val="28"/>
          <w:szCs w:val="28"/>
        </w:rPr>
        <w:t>iencing God’s Pre</w:t>
      </w:r>
      <w:r w:rsidR="007C7CF7">
        <w:rPr>
          <w:b/>
          <w:i/>
          <w:sz w:val="28"/>
          <w:szCs w:val="28"/>
        </w:rPr>
        <w:t>sence in Suffering and Brokenness</w:t>
      </w:r>
    </w:p>
    <w:p w:rsidR="00AB50F8" w:rsidRDefault="00691277" w:rsidP="00AB50F8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Psalm </w:t>
      </w:r>
      <w:r w:rsidR="00AB50F8">
        <w:rPr>
          <w:i/>
          <w:sz w:val="16"/>
          <w:szCs w:val="16"/>
        </w:rPr>
        <w:t>102:1-2 (The Message</w:t>
      </w:r>
      <w:proofErr w:type="gramStart"/>
      <w:r w:rsidR="00AB50F8">
        <w:rPr>
          <w:i/>
          <w:sz w:val="16"/>
          <w:szCs w:val="16"/>
        </w:rPr>
        <w:t xml:space="preserve">)  </w:t>
      </w:r>
      <w:r w:rsidR="00AB50F8">
        <w:rPr>
          <w:i/>
          <w:sz w:val="20"/>
          <w:szCs w:val="20"/>
        </w:rPr>
        <w:t>“</w:t>
      </w:r>
      <w:proofErr w:type="gramEnd"/>
      <w:r w:rsidR="00AB50F8" w:rsidRPr="00AB50F8">
        <w:rPr>
          <w:i/>
          <w:sz w:val="20"/>
          <w:szCs w:val="20"/>
        </w:rPr>
        <w:t>God, listen! Listen to my prayer,</w:t>
      </w:r>
      <w:r w:rsidR="00F02EAE">
        <w:rPr>
          <w:i/>
          <w:sz w:val="20"/>
          <w:szCs w:val="20"/>
        </w:rPr>
        <w:t xml:space="preserve"> </w:t>
      </w:r>
      <w:r w:rsidR="00AB50F8" w:rsidRPr="00AB50F8">
        <w:rPr>
          <w:i/>
          <w:sz w:val="20"/>
          <w:szCs w:val="20"/>
        </w:rPr>
        <w:t>listen to the pain in my cries.</w:t>
      </w:r>
      <w:r w:rsidR="00F02EAE">
        <w:rPr>
          <w:i/>
          <w:sz w:val="20"/>
          <w:szCs w:val="20"/>
        </w:rPr>
        <w:t xml:space="preserve"> </w:t>
      </w:r>
      <w:r w:rsidR="00AB50F8" w:rsidRPr="00AB50F8">
        <w:rPr>
          <w:i/>
          <w:sz w:val="20"/>
          <w:szCs w:val="20"/>
        </w:rPr>
        <w:t>Don’t turn your back on me</w:t>
      </w:r>
      <w:r w:rsidR="00F02EAE" w:rsidRPr="00AB50F8">
        <w:rPr>
          <w:i/>
          <w:sz w:val="20"/>
          <w:szCs w:val="20"/>
        </w:rPr>
        <w:t> just</w:t>
      </w:r>
      <w:r w:rsidR="00AB50F8" w:rsidRPr="00AB50F8">
        <w:rPr>
          <w:i/>
          <w:sz w:val="20"/>
          <w:szCs w:val="20"/>
        </w:rPr>
        <w:t xml:space="preserve"> when I need you so desperately.</w:t>
      </w:r>
      <w:r w:rsidR="00F02EAE">
        <w:rPr>
          <w:i/>
          <w:sz w:val="20"/>
          <w:szCs w:val="20"/>
        </w:rPr>
        <w:t xml:space="preserve"> </w:t>
      </w:r>
      <w:r w:rsidR="00AB50F8" w:rsidRPr="00AB50F8">
        <w:rPr>
          <w:i/>
          <w:sz w:val="20"/>
          <w:szCs w:val="20"/>
        </w:rPr>
        <w:t xml:space="preserve">Pay attention! This is a cry for </w:t>
      </w:r>
      <w:r w:rsidR="00AB50F8" w:rsidRPr="00AB50F8">
        <w:rPr>
          <w:i/>
          <w:iCs/>
          <w:sz w:val="20"/>
          <w:szCs w:val="20"/>
        </w:rPr>
        <w:t>help</w:t>
      </w:r>
      <w:r w:rsidR="00AB50F8" w:rsidRPr="00AB50F8">
        <w:rPr>
          <w:i/>
          <w:sz w:val="20"/>
          <w:szCs w:val="20"/>
        </w:rPr>
        <w:t>! And hurry—this can’t wait!</w:t>
      </w:r>
      <w:r w:rsidR="00F02EAE">
        <w:rPr>
          <w:i/>
          <w:sz w:val="20"/>
          <w:szCs w:val="20"/>
        </w:rPr>
        <w:t xml:space="preserve"> </w:t>
      </w:r>
      <w:r w:rsidR="00AB50F8" w:rsidRPr="00AB50F8">
        <w:rPr>
          <w:i/>
          <w:sz w:val="20"/>
          <w:szCs w:val="20"/>
          <w:vertAlign w:val="superscript"/>
        </w:rPr>
        <w:t>3-11 </w:t>
      </w:r>
      <w:r w:rsidR="00AB50F8" w:rsidRPr="00AB50F8">
        <w:rPr>
          <w:i/>
          <w:sz w:val="20"/>
          <w:szCs w:val="20"/>
        </w:rPr>
        <w:t>I’m wasting away to nothing</w:t>
      </w:r>
      <w:proofErr w:type="gramStart"/>
      <w:r w:rsidR="00AB50F8" w:rsidRPr="00AB50F8">
        <w:rPr>
          <w:i/>
          <w:sz w:val="20"/>
          <w:szCs w:val="20"/>
        </w:rPr>
        <w:t>,</w:t>
      </w:r>
      <w:r w:rsidR="00F02EAE">
        <w:rPr>
          <w:i/>
          <w:sz w:val="20"/>
          <w:szCs w:val="20"/>
        </w:rPr>
        <w:t>…</w:t>
      </w:r>
      <w:proofErr w:type="gramEnd"/>
      <w:r w:rsidR="00F02EAE">
        <w:rPr>
          <w:i/>
          <w:sz w:val="20"/>
          <w:szCs w:val="20"/>
        </w:rPr>
        <w:t>”</w:t>
      </w:r>
    </w:p>
    <w:p w:rsidR="00F02EAE" w:rsidRDefault="00F02EAE" w:rsidP="00AB50F8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Romans 12:15 </w:t>
      </w:r>
      <w:r>
        <w:rPr>
          <w:i/>
          <w:sz w:val="20"/>
          <w:szCs w:val="20"/>
        </w:rPr>
        <w:t>“</w:t>
      </w:r>
      <w:r w:rsidRPr="00F02EAE">
        <w:rPr>
          <w:i/>
          <w:sz w:val="20"/>
          <w:szCs w:val="20"/>
          <w:vertAlign w:val="superscript"/>
        </w:rPr>
        <w:t> </w:t>
      </w:r>
      <w:r w:rsidRPr="00F02EAE">
        <w:rPr>
          <w:i/>
          <w:sz w:val="20"/>
          <w:szCs w:val="20"/>
        </w:rPr>
        <w:t>Rejoice with those who rejoice; mourn with those who mourn.</w:t>
      </w:r>
      <w:r>
        <w:rPr>
          <w:i/>
          <w:sz w:val="20"/>
          <w:szCs w:val="20"/>
        </w:rPr>
        <w:t>”</w:t>
      </w:r>
    </w:p>
    <w:p w:rsidR="00F02EAE" w:rsidRDefault="00F02EAE" w:rsidP="00F02EAE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John 9:1-3 </w:t>
      </w:r>
      <w:r>
        <w:rPr>
          <w:i/>
          <w:sz w:val="20"/>
          <w:szCs w:val="20"/>
        </w:rPr>
        <w:t>“</w:t>
      </w:r>
      <w:r w:rsidRPr="00F02EAE">
        <w:rPr>
          <w:i/>
          <w:sz w:val="20"/>
          <w:szCs w:val="20"/>
        </w:rPr>
        <w:t xml:space="preserve">As he went along, he saw a man blind from birth. </w:t>
      </w:r>
      <w:r w:rsidRPr="00F02EAE">
        <w:rPr>
          <w:i/>
          <w:sz w:val="20"/>
          <w:szCs w:val="20"/>
          <w:vertAlign w:val="superscript"/>
        </w:rPr>
        <w:t>2 </w:t>
      </w:r>
      <w:r w:rsidRPr="00F02EAE">
        <w:rPr>
          <w:i/>
          <w:sz w:val="20"/>
          <w:szCs w:val="20"/>
        </w:rPr>
        <w:t>His disciples asked him, “Rabbi, who sinned, this man or his parents, that he was born blind?”</w:t>
      </w:r>
      <w:r w:rsidRPr="00F02EAE">
        <w:rPr>
          <w:i/>
          <w:sz w:val="20"/>
          <w:szCs w:val="20"/>
          <w:vertAlign w:val="superscript"/>
        </w:rPr>
        <w:t>3 </w:t>
      </w:r>
      <w:r w:rsidRPr="00F02EAE">
        <w:rPr>
          <w:i/>
          <w:sz w:val="20"/>
          <w:szCs w:val="20"/>
        </w:rPr>
        <w:t>“Neither this man nor his parents sinned,” said Jesus, “but this happened so that the works of God might be displayed in him.</w:t>
      </w:r>
      <w:r>
        <w:rPr>
          <w:i/>
          <w:sz w:val="20"/>
          <w:szCs w:val="20"/>
        </w:rPr>
        <w:t>”</w:t>
      </w:r>
    </w:p>
    <w:p w:rsidR="00F02EAE" w:rsidRDefault="00F02EAE" w:rsidP="00F02EAE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Revelations 21:4-5 </w:t>
      </w:r>
      <w:r>
        <w:rPr>
          <w:i/>
          <w:sz w:val="20"/>
          <w:szCs w:val="20"/>
        </w:rPr>
        <w:t>“</w:t>
      </w:r>
      <w:r w:rsidRPr="00F02EAE">
        <w:rPr>
          <w:i/>
          <w:sz w:val="20"/>
          <w:szCs w:val="20"/>
        </w:rPr>
        <w:t>He will wipe every tear from their eyes. There</w:t>
      </w:r>
      <w:r>
        <w:rPr>
          <w:i/>
          <w:sz w:val="20"/>
          <w:szCs w:val="20"/>
        </w:rPr>
        <w:t xml:space="preserve"> will be no more death</w:t>
      </w:r>
      <w:r w:rsidRPr="00F02EAE">
        <w:rPr>
          <w:i/>
          <w:sz w:val="20"/>
          <w:szCs w:val="20"/>
          <w:vertAlign w:val="superscript"/>
        </w:rPr>
        <w:t>]</w:t>
      </w:r>
      <w:r w:rsidRPr="00F02EAE">
        <w:rPr>
          <w:i/>
          <w:sz w:val="20"/>
          <w:szCs w:val="20"/>
        </w:rPr>
        <w:t xml:space="preserve"> or mourning or crying or pain, for the old order of things has passed away.”</w:t>
      </w:r>
      <w:r w:rsidRPr="00F02EAE">
        <w:rPr>
          <w:i/>
          <w:sz w:val="20"/>
          <w:szCs w:val="20"/>
          <w:vertAlign w:val="superscript"/>
        </w:rPr>
        <w:t>5 </w:t>
      </w:r>
      <w:r w:rsidRPr="00F02EAE">
        <w:rPr>
          <w:i/>
          <w:sz w:val="20"/>
          <w:szCs w:val="20"/>
        </w:rPr>
        <w:t>He who was seated on the throne said, “I am making everything new!”</w:t>
      </w:r>
    </w:p>
    <w:p w:rsidR="00F02EAE" w:rsidRDefault="00190483" w:rsidP="00F02EAE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Luke 9:23-24 </w:t>
      </w:r>
      <w:r>
        <w:rPr>
          <w:i/>
          <w:sz w:val="20"/>
          <w:szCs w:val="20"/>
        </w:rPr>
        <w:t>“</w:t>
      </w:r>
      <w:r w:rsidRPr="00190483">
        <w:rPr>
          <w:i/>
          <w:sz w:val="20"/>
          <w:szCs w:val="20"/>
        </w:rPr>
        <w:t xml:space="preserve">Then he said to them all: “Whoever wants to be my disciple must deny themselves and take up their cross daily and follow me. </w:t>
      </w:r>
      <w:r w:rsidRPr="00190483">
        <w:rPr>
          <w:i/>
          <w:sz w:val="20"/>
          <w:szCs w:val="20"/>
          <w:vertAlign w:val="superscript"/>
        </w:rPr>
        <w:t>24 </w:t>
      </w:r>
      <w:r w:rsidRPr="00190483">
        <w:rPr>
          <w:i/>
          <w:sz w:val="20"/>
          <w:szCs w:val="20"/>
        </w:rPr>
        <w:t>For whoever wants to save their life will lose it, but whoever loses their life for me will save it.</w:t>
      </w:r>
      <w:r>
        <w:rPr>
          <w:i/>
          <w:sz w:val="20"/>
          <w:szCs w:val="20"/>
        </w:rPr>
        <w:t>”</w:t>
      </w:r>
    </w:p>
    <w:p w:rsidR="00190483" w:rsidRDefault="00190483" w:rsidP="00F02EAE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Job 23:3-4 </w:t>
      </w:r>
      <w:r>
        <w:rPr>
          <w:i/>
          <w:sz w:val="20"/>
          <w:szCs w:val="20"/>
        </w:rPr>
        <w:t>“</w:t>
      </w:r>
      <w:r w:rsidRPr="00190483">
        <w:rPr>
          <w:i/>
          <w:sz w:val="20"/>
          <w:szCs w:val="20"/>
        </w:rPr>
        <w:t>If only I knew where to find him;</w:t>
      </w:r>
      <w:r>
        <w:rPr>
          <w:i/>
          <w:sz w:val="20"/>
          <w:szCs w:val="20"/>
        </w:rPr>
        <w:t xml:space="preserve"> </w:t>
      </w:r>
      <w:r w:rsidRPr="00190483">
        <w:rPr>
          <w:i/>
          <w:sz w:val="20"/>
          <w:szCs w:val="20"/>
        </w:rPr>
        <w:t>if only I could go to his dwelling</w:t>
      </w:r>
      <w:proofErr w:type="gramStart"/>
      <w:r w:rsidRPr="00190483">
        <w:rPr>
          <w:i/>
          <w:sz w:val="20"/>
          <w:szCs w:val="20"/>
        </w:rPr>
        <w:t>!</w:t>
      </w:r>
      <w:r w:rsidRPr="00190483">
        <w:rPr>
          <w:i/>
          <w:sz w:val="20"/>
          <w:szCs w:val="20"/>
          <w:vertAlign w:val="superscript"/>
        </w:rPr>
        <w:t>4</w:t>
      </w:r>
      <w:proofErr w:type="gramEnd"/>
      <w:r w:rsidRPr="00190483">
        <w:rPr>
          <w:i/>
          <w:sz w:val="20"/>
          <w:szCs w:val="20"/>
          <w:vertAlign w:val="superscript"/>
        </w:rPr>
        <w:t> </w:t>
      </w:r>
      <w:r w:rsidRPr="00190483">
        <w:rPr>
          <w:i/>
          <w:sz w:val="20"/>
          <w:szCs w:val="20"/>
        </w:rPr>
        <w:t>I would state my case before him</w:t>
      </w:r>
      <w:r w:rsidRPr="00190483">
        <w:rPr>
          <w:i/>
          <w:sz w:val="20"/>
          <w:szCs w:val="20"/>
        </w:rPr>
        <w:br/>
        <w:t>and fill my mouth with arguments.</w:t>
      </w:r>
      <w:r>
        <w:rPr>
          <w:i/>
          <w:sz w:val="20"/>
          <w:szCs w:val="20"/>
        </w:rPr>
        <w:t>”</w:t>
      </w:r>
    </w:p>
    <w:p w:rsidR="00190483" w:rsidRDefault="00190483" w:rsidP="00F02EAE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Job 38:25-26 </w:t>
      </w:r>
      <w:r>
        <w:rPr>
          <w:i/>
          <w:sz w:val="20"/>
          <w:szCs w:val="20"/>
        </w:rPr>
        <w:t>“</w:t>
      </w:r>
      <w:r w:rsidR="00A61A6D">
        <w:rPr>
          <w:i/>
          <w:sz w:val="20"/>
          <w:szCs w:val="20"/>
        </w:rPr>
        <w:t>Who cuts a channel for the torrents of rain…to water a land where no man lives, a desert with no one in it, to satisfy a desolate wasteland and make it sprout with grass?”</w:t>
      </w:r>
    </w:p>
    <w:p w:rsidR="00A61A6D" w:rsidRDefault="00A61A6D" w:rsidP="00F02EAE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Romans 8:28 </w:t>
      </w:r>
      <w:proofErr w:type="gramStart"/>
      <w:r>
        <w:rPr>
          <w:i/>
          <w:sz w:val="20"/>
          <w:szCs w:val="20"/>
        </w:rPr>
        <w:t>“</w:t>
      </w:r>
      <w:r w:rsidRPr="00A61A6D">
        <w:rPr>
          <w:i/>
          <w:sz w:val="20"/>
          <w:szCs w:val="20"/>
          <w:vertAlign w:val="superscript"/>
        </w:rPr>
        <w:t> </w:t>
      </w:r>
      <w:r w:rsidRPr="00A61A6D">
        <w:rPr>
          <w:i/>
          <w:sz w:val="20"/>
          <w:szCs w:val="20"/>
        </w:rPr>
        <w:t>And</w:t>
      </w:r>
      <w:proofErr w:type="gramEnd"/>
      <w:r w:rsidRPr="00A61A6D">
        <w:rPr>
          <w:i/>
          <w:sz w:val="20"/>
          <w:szCs w:val="20"/>
        </w:rPr>
        <w:t xml:space="preserve"> we know that all things work together for good to those who love God, to those who are the called according to </w:t>
      </w:r>
      <w:r w:rsidRPr="00A61A6D">
        <w:rPr>
          <w:i/>
          <w:iCs/>
          <w:sz w:val="20"/>
          <w:szCs w:val="20"/>
        </w:rPr>
        <w:t>His</w:t>
      </w:r>
      <w:r w:rsidRPr="00A61A6D">
        <w:rPr>
          <w:i/>
          <w:sz w:val="20"/>
          <w:szCs w:val="20"/>
        </w:rPr>
        <w:t xml:space="preserve"> purpose.</w:t>
      </w:r>
      <w:r>
        <w:rPr>
          <w:i/>
          <w:sz w:val="20"/>
          <w:szCs w:val="20"/>
        </w:rPr>
        <w:t>”</w:t>
      </w:r>
    </w:p>
    <w:p w:rsidR="00A61A6D" w:rsidRPr="00A61A6D" w:rsidRDefault="00A61A6D" w:rsidP="00A61A6D">
      <w:pPr>
        <w:rPr>
          <w:i/>
          <w:sz w:val="16"/>
          <w:szCs w:val="16"/>
        </w:rPr>
      </w:pPr>
      <w:r w:rsidRPr="00A61A6D">
        <w:rPr>
          <w:i/>
          <w:sz w:val="16"/>
          <w:szCs w:val="16"/>
        </w:rPr>
        <w:t xml:space="preserve">Romans 8:18 </w:t>
      </w:r>
      <w:proofErr w:type="gramStart"/>
      <w:r w:rsidRPr="00A61A6D">
        <w:rPr>
          <w:i/>
          <w:sz w:val="20"/>
          <w:szCs w:val="20"/>
        </w:rPr>
        <w:t>“</w:t>
      </w:r>
      <w:r w:rsidRPr="00A61A6D">
        <w:rPr>
          <w:i/>
          <w:sz w:val="20"/>
          <w:szCs w:val="20"/>
          <w:vertAlign w:val="superscript"/>
        </w:rPr>
        <w:t> </w:t>
      </w:r>
      <w:r w:rsidRPr="00A61A6D">
        <w:rPr>
          <w:i/>
          <w:sz w:val="20"/>
          <w:szCs w:val="20"/>
        </w:rPr>
        <w:t>I</w:t>
      </w:r>
      <w:proofErr w:type="gramEnd"/>
      <w:r w:rsidRPr="00A61A6D">
        <w:rPr>
          <w:i/>
          <w:sz w:val="20"/>
          <w:szCs w:val="20"/>
        </w:rPr>
        <w:t xml:space="preserve"> consider that our present sufferings are not worth comparing with the glory that will be revealed in us.”</w:t>
      </w:r>
    </w:p>
    <w:p w:rsidR="00A61A6D" w:rsidRDefault="00A61A6D" w:rsidP="00F02EAE">
      <w:pPr>
        <w:rPr>
          <w:i/>
          <w:sz w:val="20"/>
          <w:szCs w:val="20"/>
        </w:rPr>
      </w:pPr>
      <w:r w:rsidRPr="00A61A6D">
        <w:rPr>
          <w:i/>
          <w:sz w:val="16"/>
          <w:szCs w:val="16"/>
        </w:rPr>
        <w:t xml:space="preserve">2 Corinthians </w:t>
      </w:r>
      <w:proofErr w:type="gramStart"/>
      <w:r w:rsidRPr="00A61A6D">
        <w:rPr>
          <w:i/>
          <w:sz w:val="16"/>
          <w:szCs w:val="16"/>
        </w:rPr>
        <w:t xml:space="preserve">4:17 </w:t>
      </w:r>
      <w:r>
        <w:rPr>
          <w:i/>
          <w:sz w:val="16"/>
          <w:szCs w:val="16"/>
        </w:rPr>
        <w:t xml:space="preserve"> </w:t>
      </w:r>
      <w:r>
        <w:rPr>
          <w:i/>
          <w:sz w:val="20"/>
          <w:szCs w:val="20"/>
        </w:rPr>
        <w:t>“</w:t>
      </w:r>
      <w:proofErr w:type="gramEnd"/>
      <w:r w:rsidRPr="00A61A6D">
        <w:rPr>
          <w:i/>
          <w:sz w:val="20"/>
          <w:szCs w:val="20"/>
        </w:rPr>
        <w:t>For our light and momentary troubles are achieving for us an eternal glory that far outweighs them all.</w:t>
      </w:r>
      <w:r>
        <w:rPr>
          <w:i/>
          <w:sz w:val="20"/>
          <w:szCs w:val="20"/>
        </w:rPr>
        <w:t>”</w:t>
      </w:r>
    </w:p>
    <w:p w:rsidR="00F02EAE" w:rsidRPr="00F02EAE" w:rsidRDefault="00F02EAE" w:rsidP="00F02EAE">
      <w:pPr>
        <w:rPr>
          <w:i/>
          <w:sz w:val="20"/>
          <w:szCs w:val="20"/>
        </w:rPr>
      </w:pPr>
    </w:p>
    <w:p w:rsidR="00F02EAE" w:rsidRPr="00F02EAE" w:rsidRDefault="00F02EAE" w:rsidP="00F02EAE">
      <w:pPr>
        <w:rPr>
          <w:i/>
          <w:sz w:val="20"/>
          <w:szCs w:val="20"/>
        </w:rPr>
      </w:pPr>
    </w:p>
    <w:p w:rsidR="00F02EAE" w:rsidRDefault="00A61A6D" w:rsidP="00AB50F8">
      <w:pPr>
        <w:rPr>
          <w:i/>
          <w:sz w:val="20"/>
          <w:szCs w:val="20"/>
        </w:rPr>
      </w:pPr>
      <w:r>
        <w:rPr>
          <w:i/>
          <w:sz w:val="20"/>
          <w:szCs w:val="20"/>
        </w:rPr>
        <w:t>Order of slides:</w:t>
      </w:r>
    </w:p>
    <w:p w:rsidR="00A61A6D" w:rsidRDefault="00A61A6D" w:rsidP="00AB50F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Romans 8:28 </w:t>
      </w:r>
    </w:p>
    <w:p w:rsidR="00A61A6D" w:rsidRPr="00F02EAE" w:rsidRDefault="00A61A6D" w:rsidP="00AB50F8">
      <w:pPr>
        <w:rPr>
          <w:i/>
          <w:sz w:val="20"/>
          <w:szCs w:val="20"/>
        </w:rPr>
      </w:pPr>
      <w:r>
        <w:rPr>
          <w:i/>
          <w:sz w:val="20"/>
          <w:szCs w:val="20"/>
        </w:rPr>
        <w:t>Slides 1 and 2</w:t>
      </w:r>
    </w:p>
    <w:p w:rsidR="00642BE6" w:rsidRPr="00AB50F8" w:rsidRDefault="00642BE6" w:rsidP="00AB50F8">
      <w:pPr>
        <w:rPr>
          <w:i/>
          <w:sz w:val="20"/>
          <w:szCs w:val="20"/>
        </w:rPr>
      </w:pPr>
    </w:p>
    <w:sectPr w:rsidR="00642BE6" w:rsidRPr="00AB50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64F8"/>
    <w:multiLevelType w:val="hybridMultilevel"/>
    <w:tmpl w:val="89305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561A"/>
    <w:multiLevelType w:val="hybridMultilevel"/>
    <w:tmpl w:val="B0067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2768"/>
    <w:multiLevelType w:val="hybridMultilevel"/>
    <w:tmpl w:val="9F02B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204E8"/>
    <w:multiLevelType w:val="hybridMultilevel"/>
    <w:tmpl w:val="3FA88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1058C"/>
    <w:multiLevelType w:val="hybridMultilevel"/>
    <w:tmpl w:val="FACC2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A6597"/>
    <w:multiLevelType w:val="hybridMultilevel"/>
    <w:tmpl w:val="2E2476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C736F6"/>
    <w:multiLevelType w:val="hybridMultilevel"/>
    <w:tmpl w:val="1804A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A5D48"/>
    <w:multiLevelType w:val="hybridMultilevel"/>
    <w:tmpl w:val="DEE215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C315A"/>
    <w:multiLevelType w:val="hybridMultilevel"/>
    <w:tmpl w:val="7AA0C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E45E9"/>
    <w:multiLevelType w:val="hybridMultilevel"/>
    <w:tmpl w:val="4502C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946D6"/>
    <w:multiLevelType w:val="hybridMultilevel"/>
    <w:tmpl w:val="F7844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265BF"/>
    <w:multiLevelType w:val="hybridMultilevel"/>
    <w:tmpl w:val="0ABAD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0079A"/>
    <w:multiLevelType w:val="hybridMultilevel"/>
    <w:tmpl w:val="43A696E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6CD1646"/>
    <w:multiLevelType w:val="hybridMultilevel"/>
    <w:tmpl w:val="47E48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56165"/>
    <w:multiLevelType w:val="hybridMultilevel"/>
    <w:tmpl w:val="A8881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0A"/>
    <w:rsid w:val="00003E59"/>
    <w:rsid w:val="000120FD"/>
    <w:rsid w:val="00015DE7"/>
    <w:rsid w:val="000210CB"/>
    <w:rsid w:val="0003161C"/>
    <w:rsid w:val="00031971"/>
    <w:rsid w:val="00036812"/>
    <w:rsid w:val="00042E17"/>
    <w:rsid w:val="000448FC"/>
    <w:rsid w:val="00056415"/>
    <w:rsid w:val="00074455"/>
    <w:rsid w:val="00081609"/>
    <w:rsid w:val="00091959"/>
    <w:rsid w:val="000A7654"/>
    <w:rsid w:val="000B4F8C"/>
    <w:rsid w:val="00101E09"/>
    <w:rsid w:val="001047F8"/>
    <w:rsid w:val="00112418"/>
    <w:rsid w:val="001204D8"/>
    <w:rsid w:val="00122D8F"/>
    <w:rsid w:val="00127B3C"/>
    <w:rsid w:val="00161C79"/>
    <w:rsid w:val="00190483"/>
    <w:rsid w:val="00192677"/>
    <w:rsid w:val="00193FEF"/>
    <w:rsid w:val="001C3A6F"/>
    <w:rsid w:val="001C79C5"/>
    <w:rsid w:val="001F02D3"/>
    <w:rsid w:val="00210A79"/>
    <w:rsid w:val="00222285"/>
    <w:rsid w:val="00222628"/>
    <w:rsid w:val="00293B59"/>
    <w:rsid w:val="002A2925"/>
    <w:rsid w:val="002C65CF"/>
    <w:rsid w:val="002D53B9"/>
    <w:rsid w:val="002E2A6D"/>
    <w:rsid w:val="002E51A7"/>
    <w:rsid w:val="002F7D0E"/>
    <w:rsid w:val="003233B8"/>
    <w:rsid w:val="00323EBB"/>
    <w:rsid w:val="0033369F"/>
    <w:rsid w:val="00351EBE"/>
    <w:rsid w:val="003621BE"/>
    <w:rsid w:val="00391E7D"/>
    <w:rsid w:val="003A4E56"/>
    <w:rsid w:val="003A67EE"/>
    <w:rsid w:val="003A7425"/>
    <w:rsid w:val="003E32D9"/>
    <w:rsid w:val="004035A2"/>
    <w:rsid w:val="004065F6"/>
    <w:rsid w:val="00435103"/>
    <w:rsid w:val="00435919"/>
    <w:rsid w:val="004910A5"/>
    <w:rsid w:val="004B1F93"/>
    <w:rsid w:val="004D3619"/>
    <w:rsid w:val="004E38C5"/>
    <w:rsid w:val="00563DA4"/>
    <w:rsid w:val="00566663"/>
    <w:rsid w:val="005A20CE"/>
    <w:rsid w:val="005A525C"/>
    <w:rsid w:val="005E5228"/>
    <w:rsid w:val="005E5790"/>
    <w:rsid w:val="005E6FD2"/>
    <w:rsid w:val="005F2F2C"/>
    <w:rsid w:val="005F41F7"/>
    <w:rsid w:val="005F55CF"/>
    <w:rsid w:val="00642BE6"/>
    <w:rsid w:val="00660A10"/>
    <w:rsid w:val="00664F14"/>
    <w:rsid w:val="00665374"/>
    <w:rsid w:val="00671FD8"/>
    <w:rsid w:val="0067625D"/>
    <w:rsid w:val="00677A6C"/>
    <w:rsid w:val="00691277"/>
    <w:rsid w:val="00694B2B"/>
    <w:rsid w:val="006F2134"/>
    <w:rsid w:val="006F26A4"/>
    <w:rsid w:val="00714285"/>
    <w:rsid w:val="0071701B"/>
    <w:rsid w:val="007453BD"/>
    <w:rsid w:val="00753D35"/>
    <w:rsid w:val="007549F4"/>
    <w:rsid w:val="00776597"/>
    <w:rsid w:val="00790C8F"/>
    <w:rsid w:val="007A176D"/>
    <w:rsid w:val="007C7CF7"/>
    <w:rsid w:val="0081135C"/>
    <w:rsid w:val="008277DA"/>
    <w:rsid w:val="008A52B4"/>
    <w:rsid w:val="008B508A"/>
    <w:rsid w:val="008C490B"/>
    <w:rsid w:val="0090693E"/>
    <w:rsid w:val="00917CAB"/>
    <w:rsid w:val="00920386"/>
    <w:rsid w:val="009715DA"/>
    <w:rsid w:val="009810AD"/>
    <w:rsid w:val="00995C81"/>
    <w:rsid w:val="009C593B"/>
    <w:rsid w:val="009E6E0A"/>
    <w:rsid w:val="009F628F"/>
    <w:rsid w:val="00A105A7"/>
    <w:rsid w:val="00A11A62"/>
    <w:rsid w:val="00A4233D"/>
    <w:rsid w:val="00A436BD"/>
    <w:rsid w:val="00A61A6D"/>
    <w:rsid w:val="00A86A3F"/>
    <w:rsid w:val="00AA364A"/>
    <w:rsid w:val="00AA39B5"/>
    <w:rsid w:val="00AB50F8"/>
    <w:rsid w:val="00AF24C6"/>
    <w:rsid w:val="00AF598B"/>
    <w:rsid w:val="00B15B0D"/>
    <w:rsid w:val="00B263E4"/>
    <w:rsid w:val="00B5249E"/>
    <w:rsid w:val="00B62BCF"/>
    <w:rsid w:val="00B71610"/>
    <w:rsid w:val="00B73FB6"/>
    <w:rsid w:val="00BD5764"/>
    <w:rsid w:val="00BE3BF0"/>
    <w:rsid w:val="00C234A3"/>
    <w:rsid w:val="00CA1173"/>
    <w:rsid w:val="00CD4661"/>
    <w:rsid w:val="00CD48B4"/>
    <w:rsid w:val="00CF3033"/>
    <w:rsid w:val="00D27080"/>
    <w:rsid w:val="00D52D64"/>
    <w:rsid w:val="00D57FC6"/>
    <w:rsid w:val="00D8168C"/>
    <w:rsid w:val="00D90961"/>
    <w:rsid w:val="00D92F72"/>
    <w:rsid w:val="00DD7FC2"/>
    <w:rsid w:val="00E023B3"/>
    <w:rsid w:val="00E245F1"/>
    <w:rsid w:val="00E2696F"/>
    <w:rsid w:val="00E5248A"/>
    <w:rsid w:val="00E85D72"/>
    <w:rsid w:val="00EE4154"/>
    <w:rsid w:val="00EE6EC8"/>
    <w:rsid w:val="00F02EAE"/>
    <w:rsid w:val="00F40FB6"/>
    <w:rsid w:val="00F435D9"/>
    <w:rsid w:val="00F53679"/>
    <w:rsid w:val="00FB363E"/>
    <w:rsid w:val="00FC45A2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2AFEA-EE3D-4FA2-A668-EA07B2B9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A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20F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649A-EF6E-4ACB-B4CE-43D8095E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Vanderwoud</dc:creator>
  <cp:keywords/>
  <dc:description/>
  <cp:lastModifiedBy>Sid Vanderwoud</cp:lastModifiedBy>
  <cp:revision>3</cp:revision>
  <cp:lastPrinted>2017-04-29T21:58:00Z</cp:lastPrinted>
  <dcterms:created xsi:type="dcterms:W3CDTF">2017-05-25T19:28:00Z</dcterms:created>
  <dcterms:modified xsi:type="dcterms:W3CDTF">2017-05-25T19:28:00Z</dcterms:modified>
</cp:coreProperties>
</file>