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41" w:rsidRDefault="00981026" w:rsidP="00955F41">
      <w:pPr>
        <w:ind w:left="720"/>
        <w:jc w:val="center"/>
        <w:rPr>
          <w:b/>
          <w:i/>
          <w:sz w:val="32"/>
          <w:szCs w:val="32"/>
        </w:rPr>
      </w:pPr>
      <w:r>
        <w:rPr>
          <w:b/>
          <w:i/>
          <w:noProof/>
          <w:sz w:val="32"/>
          <w:szCs w:val="32"/>
          <w:lang w:eastAsia="en-CA"/>
        </w:rPr>
        <w:drawing>
          <wp:inline distT="0" distB="0" distL="0" distR="0" wp14:anchorId="6D30B006">
            <wp:extent cx="2486025" cy="917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503724" cy="923903"/>
                    </a:xfrm>
                    <a:prstGeom prst="rect">
                      <a:avLst/>
                    </a:prstGeom>
                    <a:noFill/>
                  </pic:spPr>
                </pic:pic>
              </a:graphicData>
            </a:graphic>
          </wp:inline>
        </w:drawing>
      </w:r>
    </w:p>
    <w:p w:rsidR="00B3146B" w:rsidRPr="00B3146B" w:rsidRDefault="006E5C74" w:rsidP="00B3146B">
      <w:pPr>
        <w:ind w:left="720"/>
        <w:rPr>
          <w:b/>
          <w:i/>
          <w:sz w:val="32"/>
          <w:szCs w:val="32"/>
        </w:rPr>
      </w:pPr>
      <w:r>
        <w:rPr>
          <w:b/>
          <w:i/>
          <w:sz w:val="24"/>
          <w:szCs w:val="24"/>
        </w:rPr>
        <w:t xml:space="preserve">Psalm </w:t>
      </w:r>
      <w:proofErr w:type="gramStart"/>
      <w:r>
        <w:rPr>
          <w:b/>
          <w:i/>
          <w:sz w:val="24"/>
          <w:szCs w:val="24"/>
        </w:rPr>
        <w:t>103</w:t>
      </w:r>
      <w:r w:rsidR="00B3146B">
        <w:rPr>
          <w:b/>
          <w:i/>
          <w:sz w:val="32"/>
          <w:szCs w:val="32"/>
        </w:rPr>
        <w:t xml:space="preserve">  </w:t>
      </w:r>
      <w:r w:rsidR="006527DD" w:rsidRPr="006527DD">
        <w:rPr>
          <w:i/>
        </w:rPr>
        <w:t>(</w:t>
      </w:r>
      <w:proofErr w:type="gramEnd"/>
      <w:r w:rsidR="00B3146B">
        <w:rPr>
          <w:i/>
        </w:rPr>
        <w:t xml:space="preserve">a psalm </w:t>
      </w:r>
      <w:r w:rsidR="00B3146B" w:rsidRPr="00B3146B">
        <w:rPr>
          <w:bCs/>
          <w:i/>
        </w:rPr>
        <w:t>Of David.</w:t>
      </w:r>
      <w:r w:rsidR="006527DD">
        <w:rPr>
          <w:bCs/>
          <w:i/>
        </w:rPr>
        <w:t>)</w:t>
      </w:r>
    </w:p>
    <w:p w:rsidR="00B3146B" w:rsidRDefault="00B3146B" w:rsidP="00B3146B">
      <w:pPr>
        <w:rPr>
          <w:i/>
          <w:sz w:val="20"/>
          <w:szCs w:val="20"/>
        </w:rPr>
      </w:pPr>
      <w:r w:rsidRPr="00B3146B">
        <w:rPr>
          <w:i/>
          <w:sz w:val="20"/>
          <w:szCs w:val="20"/>
          <w:vertAlign w:val="superscript"/>
        </w:rPr>
        <w:t>1 </w:t>
      </w:r>
      <w:r w:rsidRPr="00B3146B">
        <w:rPr>
          <w:i/>
          <w:sz w:val="20"/>
          <w:szCs w:val="20"/>
        </w:rPr>
        <w:t>Praise the Lord, my soul;</w:t>
      </w:r>
      <w:r w:rsidRPr="00B3146B">
        <w:rPr>
          <w:i/>
          <w:sz w:val="20"/>
          <w:szCs w:val="20"/>
        </w:rPr>
        <w:br/>
        <w:t>    all my inmost being, praise his holy name.</w:t>
      </w:r>
      <w:bookmarkStart w:id="0" w:name="_GoBack"/>
      <w:bookmarkEnd w:id="0"/>
      <w:r w:rsidRPr="00B3146B">
        <w:rPr>
          <w:i/>
          <w:sz w:val="20"/>
          <w:szCs w:val="20"/>
        </w:rPr>
        <w:br/>
      </w:r>
      <w:r w:rsidRPr="00B3146B">
        <w:rPr>
          <w:i/>
          <w:sz w:val="20"/>
          <w:szCs w:val="20"/>
          <w:vertAlign w:val="superscript"/>
        </w:rPr>
        <w:t>2 </w:t>
      </w:r>
      <w:r w:rsidRPr="00B3146B">
        <w:rPr>
          <w:i/>
          <w:sz w:val="20"/>
          <w:szCs w:val="20"/>
        </w:rPr>
        <w:t>Praise the Lord, my soul,</w:t>
      </w:r>
      <w:r w:rsidRPr="00B3146B">
        <w:rPr>
          <w:i/>
          <w:sz w:val="20"/>
          <w:szCs w:val="20"/>
        </w:rPr>
        <w:br/>
        <w:t>    and forget not all his benefits—</w:t>
      </w:r>
      <w:r w:rsidRPr="00B3146B">
        <w:rPr>
          <w:i/>
          <w:sz w:val="20"/>
          <w:szCs w:val="20"/>
        </w:rPr>
        <w:br/>
      </w:r>
      <w:r w:rsidRPr="00B3146B">
        <w:rPr>
          <w:i/>
          <w:sz w:val="20"/>
          <w:szCs w:val="20"/>
          <w:vertAlign w:val="superscript"/>
        </w:rPr>
        <w:t>3 </w:t>
      </w:r>
      <w:r w:rsidRPr="00B3146B">
        <w:rPr>
          <w:i/>
          <w:sz w:val="20"/>
          <w:szCs w:val="20"/>
        </w:rPr>
        <w:t>who forgives all your sins</w:t>
      </w:r>
      <w:r w:rsidRPr="00B3146B">
        <w:rPr>
          <w:i/>
          <w:sz w:val="20"/>
          <w:szCs w:val="20"/>
        </w:rPr>
        <w:br/>
        <w:t>    and heals all your diseases,</w:t>
      </w:r>
      <w:r w:rsidRPr="00B3146B">
        <w:rPr>
          <w:i/>
          <w:sz w:val="20"/>
          <w:szCs w:val="20"/>
        </w:rPr>
        <w:br/>
      </w:r>
      <w:r w:rsidRPr="00B3146B">
        <w:rPr>
          <w:i/>
          <w:sz w:val="20"/>
          <w:szCs w:val="20"/>
          <w:vertAlign w:val="superscript"/>
        </w:rPr>
        <w:t>4 </w:t>
      </w:r>
      <w:r w:rsidRPr="00B3146B">
        <w:rPr>
          <w:i/>
          <w:sz w:val="20"/>
          <w:szCs w:val="20"/>
        </w:rPr>
        <w:t>who redeems your life from the pit</w:t>
      </w:r>
      <w:r w:rsidRPr="00B3146B">
        <w:rPr>
          <w:i/>
          <w:sz w:val="20"/>
          <w:szCs w:val="20"/>
        </w:rPr>
        <w:br/>
        <w:t>    and crowns you with love and compassion,</w:t>
      </w:r>
      <w:r w:rsidRPr="00B3146B">
        <w:rPr>
          <w:i/>
          <w:sz w:val="20"/>
          <w:szCs w:val="20"/>
        </w:rPr>
        <w:br/>
      </w:r>
      <w:r w:rsidRPr="00B3146B">
        <w:rPr>
          <w:i/>
          <w:sz w:val="20"/>
          <w:szCs w:val="20"/>
          <w:vertAlign w:val="superscript"/>
        </w:rPr>
        <w:t>5 </w:t>
      </w:r>
      <w:r w:rsidRPr="00B3146B">
        <w:rPr>
          <w:i/>
          <w:sz w:val="20"/>
          <w:szCs w:val="20"/>
        </w:rPr>
        <w:t>who satisfies your desires with good things</w:t>
      </w:r>
      <w:r w:rsidRPr="00B3146B">
        <w:rPr>
          <w:i/>
          <w:sz w:val="20"/>
          <w:szCs w:val="20"/>
        </w:rPr>
        <w:br/>
        <w:t>    so that your youth is renewed like the eagle’s.</w:t>
      </w:r>
      <w:r>
        <w:rPr>
          <w:i/>
          <w:sz w:val="20"/>
          <w:szCs w:val="20"/>
        </w:rPr>
        <w:t xml:space="preserve">                                                                                                                 </w:t>
      </w:r>
      <w:r w:rsidRPr="00B3146B">
        <w:rPr>
          <w:i/>
          <w:sz w:val="20"/>
          <w:szCs w:val="20"/>
          <w:vertAlign w:val="superscript"/>
        </w:rPr>
        <w:t>6 </w:t>
      </w:r>
      <w:r w:rsidRPr="00B3146B">
        <w:rPr>
          <w:i/>
          <w:sz w:val="20"/>
          <w:szCs w:val="20"/>
        </w:rPr>
        <w:t>The Lord works righteousness</w:t>
      </w:r>
      <w:r w:rsidRPr="00B3146B">
        <w:rPr>
          <w:i/>
          <w:sz w:val="20"/>
          <w:szCs w:val="20"/>
        </w:rPr>
        <w:br/>
        <w:t>    and justice for all the oppressed.</w:t>
      </w:r>
      <w:r>
        <w:rPr>
          <w:i/>
          <w:sz w:val="20"/>
          <w:szCs w:val="20"/>
        </w:rPr>
        <w:t xml:space="preserve">                                                                                                                                            </w:t>
      </w:r>
      <w:r w:rsidRPr="00B3146B">
        <w:rPr>
          <w:i/>
          <w:sz w:val="20"/>
          <w:szCs w:val="20"/>
          <w:vertAlign w:val="superscript"/>
        </w:rPr>
        <w:t>7 </w:t>
      </w:r>
      <w:r w:rsidRPr="00B3146B">
        <w:rPr>
          <w:i/>
          <w:sz w:val="20"/>
          <w:szCs w:val="20"/>
        </w:rPr>
        <w:t>He made known his ways to Moses,</w:t>
      </w:r>
      <w:r w:rsidRPr="00B3146B">
        <w:rPr>
          <w:i/>
          <w:sz w:val="20"/>
          <w:szCs w:val="20"/>
        </w:rPr>
        <w:br/>
        <w:t>    his deeds to the people of Israel</w:t>
      </w:r>
      <w:proofErr w:type="gramStart"/>
      <w:r w:rsidRPr="00B3146B">
        <w:rPr>
          <w:i/>
          <w:sz w:val="20"/>
          <w:szCs w:val="20"/>
        </w:rPr>
        <w:t>:</w:t>
      </w:r>
      <w:proofErr w:type="gramEnd"/>
      <w:r w:rsidRPr="00B3146B">
        <w:rPr>
          <w:i/>
          <w:sz w:val="20"/>
          <w:szCs w:val="20"/>
        </w:rPr>
        <w:br/>
      </w:r>
      <w:r w:rsidRPr="00B3146B">
        <w:rPr>
          <w:i/>
          <w:sz w:val="20"/>
          <w:szCs w:val="20"/>
          <w:vertAlign w:val="superscript"/>
        </w:rPr>
        <w:t>8 </w:t>
      </w:r>
      <w:r w:rsidRPr="00B3146B">
        <w:rPr>
          <w:i/>
          <w:sz w:val="20"/>
          <w:szCs w:val="20"/>
        </w:rPr>
        <w:t>The Lord is compassionate and gracious,</w:t>
      </w:r>
      <w:r w:rsidRPr="00B3146B">
        <w:rPr>
          <w:i/>
          <w:sz w:val="20"/>
          <w:szCs w:val="20"/>
        </w:rPr>
        <w:br/>
        <w:t>    slow to anger, abounding in love.</w:t>
      </w:r>
      <w:r w:rsidRPr="00B3146B">
        <w:rPr>
          <w:i/>
          <w:sz w:val="20"/>
          <w:szCs w:val="20"/>
        </w:rPr>
        <w:br/>
      </w:r>
      <w:r w:rsidRPr="00B3146B">
        <w:rPr>
          <w:i/>
          <w:sz w:val="20"/>
          <w:szCs w:val="20"/>
          <w:vertAlign w:val="superscript"/>
        </w:rPr>
        <w:t>9 </w:t>
      </w:r>
      <w:r w:rsidRPr="00B3146B">
        <w:rPr>
          <w:i/>
          <w:sz w:val="20"/>
          <w:szCs w:val="20"/>
        </w:rPr>
        <w:t>He will not always accuse,</w:t>
      </w:r>
      <w:r w:rsidRPr="00B3146B">
        <w:rPr>
          <w:i/>
          <w:sz w:val="20"/>
          <w:szCs w:val="20"/>
        </w:rPr>
        <w:br/>
        <w:t>    nor will he harbor his anger forever</w:t>
      </w:r>
      <w:proofErr w:type="gramStart"/>
      <w:r w:rsidRPr="00B3146B">
        <w:rPr>
          <w:i/>
          <w:sz w:val="20"/>
          <w:szCs w:val="20"/>
        </w:rPr>
        <w:t>;</w:t>
      </w:r>
      <w:proofErr w:type="gramEnd"/>
      <w:r w:rsidRPr="00B3146B">
        <w:rPr>
          <w:i/>
          <w:sz w:val="20"/>
          <w:szCs w:val="20"/>
        </w:rPr>
        <w:br/>
      </w:r>
      <w:r w:rsidRPr="00B3146B">
        <w:rPr>
          <w:i/>
          <w:sz w:val="20"/>
          <w:szCs w:val="20"/>
          <w:vertAlign w:val="superscript"/>
        </w:rPr>
        <w:t>10 </w:t>
      </w:r>
      <w:r w:rsidRPr="00B3146B">
        <w:rPr>
          <w:i/>
          <w:sz w:val="20"/>
          <w:szCs w:val="20"/>
        </w:rPr>
        <w:t>he does not treat us as our sins deserve</w:t>
      </w:r>
      <w:r w:rsidRPr="00B3146B">
        <w:rPr>
          <w:i/>
          <w:sz w:val="20"/>
          <w:szCs w:val="20"/>
        </w:rPr>
        <w:br/>
        <w:t>    or repay us according to our iniquities.</w:t>
      </w:r>
      <w:r w:rsidRPr="00B3146B">
        <w:rPr>
          <w:i/>
          <w:sz w:val="20"/>
          <w:szCs w:val="20"/>
        </w:rPr>
        <w:br/>
      </w:r>
      <w:r w:rsidRPr="00B3146B">
        <w:rPr>
          <w:i/>
          <w:sz w:val="20"/>
          <w:szCs w:val="20"/>
          <w:vertAlign w:val="superscript"/>
        </w:rPr>
        <w:t>11 </w:t>
      </w:r>
      <w:r w:rsidRPr="00B3146B">
        <w:rPr>
          <w:i/>
          <w:sz w:val="20"/>
          <w:szCs w:val="20"/>
        </w:rPr>
        <w:t>For as high as the heavens are above the earth,</w:t>
      </w:r>
      <w:r w:rsidRPr="00B3146B">
        <w:rPr>
          <w:i/>
          <w:sz w:val="20"/>
          <w:szCs w:val="20"/>
        </w:rPr>
        <w:br/>
        <w:t>    so great is his love for those who fear him;</w:t>
      </w:r>
      <w:r w:rsidRPr="00B3146B">
        <w:rPr>
          <w:i/>
          <w:sz w:val="20"/>
          <w:szCs w:val="20"/>
        </w:rPr>
        <w:br/>
      </w:r>
      <w:r w:rsidRPr="00B3146B">
        <w:rPr>
          <w:i/>
          <w:sz w:val="20"/>
          <w:szCs w:val="20"/>
          <w:vertAlign w:val="superscript"/>
        </w:rPr>
        <w:t>12 </w:t>
      </w:r>
      <w:r w:rsidRPr="00B3146B">
        <w:rPr>
          <w:i/>
          <w:sz w:val="20"/>
          <w:szCs w:val="20"/>
        </w:rPr>
        <w:t>as far as the east is from the west,</w:t>
      </w:r>
      <w:r w:rsidRPr="00B3146B">
        <w:rPr>
          <w:i/>
          <w:sz w:val="20"/>
          <w:szCs w:val="20"/>
        </w:rPr>
        <w:br/>
        <w:t>    so far has he removed our transgressions from us.</w:t>
      </w:r>
      <w:r>
        <w:rPr>
          <w:i/>
          <w:sz w:val="20"/>
          <w:szCs w:val="20"/>
        </w:rPr>
        <w:t xml:space="preserve">                                                                                                           </w:t>
      </w:r>
      <w:r w:rsidRPr="00B3146B">
        <w:rPr>
          <w:i/>
          <w:sz w:val="20"/>
          <w:szCs w:val="20"/>
          <w:vertAlign w:val="superscript"/>
        </w:rPr>
        <w:t>13 </w:t>
      </w:r>
      <w:r w:rsidRPr="00B3146B">
        <w:rPr>
          <w:i/>
          <w:sz w:val="20"/>
          <w:szCs w:val="20"/>
        </w:rPr>
        <w:t>As a father has compassion on his children,</w:t>
      </w:r>
      <w:r w:rsidRPr="00B3146B">
        <w:rPr>
          <w:i/>
          <w:sz w:val="20"/>
          <w:szCs w:val="20"/>
        </w:rPr>
        <w:br/>
        <w:t>    so the Lord has compassion on those who fear him</w:t>
      </w:r>
      <w:proofErr w:type="gramStart"/>
      <w:r w:rsidRPr="00B3146B">
        <w:rPr>
          <w:i/>
          <w:sz w:val="20"/>
          <w:szCs w:val="20"/>
        </w:rPr>
        <w:t>;</w:t>
      </w:r>
      <w:proofErr w:type="gramEnd"/>
      <w:r w:rsidRPr="00B3146B">
        <w:rPr>
          <w:i/>
          <w:sz w:val="20"/>
          <w:szCs w:val="20"/>
        </w:rPr>
        <w:br/>
      </w:r>
      <w:r w:rsidRPr="00B3146B">
        <w:rPr>
          <w:i/>
          <w:sz w:val="20"/>
          <w:szCs w:val="20"/>
          <w:vertAlign w:val="superscript"/>
        </w:rPr>
        <w:t>14 </w:t>
      </w:r>
      <w:r w:rsidRPr="00B3146B">
        <w:rPr>
          <w:i/>
          <w:sz w:val="20"/>
          <w:szCs w:val="20"/>
        </w:rPr>
        <w:t>for he knows how we are formed,</w:t>
      </w:r>
      <w:r w:rsidRPr="00B3146B">
        <w:rPr>
          <w:i/>
          <w:sz w:val="20"/>
          <w:szCs w:val="20"/>
        </w:rPr>
        <w:br/>
        <w:t>    he remembers that we are dust.</w:t>
      </w:r>
      <w:r w:rsidRPr="00B3146B">
        <w:rPr>
          <w:i/>
          <w:sz w:val="20"/>
          <w:szCs w:val="20"/>
        </w:rPr>
        <w:br/>
      </w:r>
      <w:r w:rsidRPr="00B3146B">
        <w:rPr>
          <w:i/>
          <w:sz w:val="20"/>
          <w:szCs w:val="20"/>
          <w:vertAlign w:val="superscript"/>
        </w:rPr>
        <w:t>15 </w:t>
      </w:r>
      <w:r w:rsidRPr="00B3146B">
        <w:rPr>
          <w:i/>
          <w:sz w:val="20"/>
          <w:szCs w:val="20"/>
        </w:rPr>
        <w:t>The life of mortals is like grass,</w:t>
      </w:r>
      <w:r w:rsidRPr="00B3146B">
        <w:rPr>
          <w:i/>
          <w:sz w:val="20"/>
          <w:szCs w:val="20"/>
        </w:rPr>
        <w:br/>
        <w:t>    they flourish like a flower of the field</w:t>
      </w:r>
      <w:proofErr w:type="gramStart"/>
      <w:r w:rsidRPr="00B3146B">
        <w:rPr>
          <w:i/>
          <w:sz w:val="20"/>
          <w:szCs w:val="20"/>
        </w:rPr>
        <w:t>;</w:t>
      </w:r>
      <w:proofErr w:type="gramEnd"/>
      <w:r w:rsidRPr="00B3146B">
        <w:rPr>
          <w:i/>
          <w:sz w:val="20"/>
          <w:szCs w:val="20"/>
        </w:rPr>
        <w:br/>
      </w:r>
      <w:r w:rsidRPr="00B3146B">
        <w:rPr>
          <w:i/>
          <w:sz w:val="20"/>
          <w:szCs w:val="20"/>
          <w:vertAlign w:val="superscript"/>
        </w:rPr>
        <w:t>16 </w:t>
      </w:r>
      <w:r w:rsidRPr="00B3146B">
        <w:rPr>
          <w:i/>
          <w:sz w:val="20"/>
          <w:szCs w:val="20"/>
        </w:rPr>
        <w:t>the wind blows over it and it is gone,</w:t>
      </w:r>
      <w:r w:rsidRPr="00B3146B">
        <w:rPr>
          <w:i/>
          <w:sz w:val="20"/>
          <w:szCs w:val="20"/>
        </w:rPr>
        <w:br/>
        <w:t>    and its place remembers it no more.</w:t>
      </w:r>
      <w:r w:rsidRPr="00B3146B">
        <w:rPr>
          <w:i/>
          <w:sz w:val="20"/>
          <w:szCs w:val="20"/>
        </w:rPr>
        <w:br/>
      </w:r>
      <w:r w:rsidRPr="00B3146B">
        <w:rPr>
          <w:i/>
          <w:sz w:val="20"/>
          <w:szCs w:val="20"/>
          <w:vertAlign w:val="superscript"/>
        </w:rPr>
        <w:t>17 </w:t>
      </w:r>
      <w:r w:rsidRPr="00B3146B">
        <w:rPr>
          <w:i/>
          <w:sz w:val="20"/>
          <w:szCs w:val="20"/>
        </w:rPr>
        <w:t>But from everlasting to everlasting</w:t>
      </w:r>
      <w:r w:rsidRPr="00B3146B">
        <w:rPr>
          <w:i/>
          <w:sz w:val="20"/>
          <w:szCs w:val="20"/>
        </w:rPr>
        <w:br/>
        <w:t>    the Lord’s love is with those who fear him,</w:t>
      </w:r>
      <w:r w:rsidRPr="00B3146B">
        <w:rPr>
          <w:i/>
          <w:sz w:val="20"/>
          <w:szCs w:val="20"/>
        </w:rPr>
        <w:br/>
        <w:t>    and his righteousness with their children’s children—</w:t>
      </w:r>
      <w:r w:rsidRPr="00B3146B">
        <w:rPr>
          <w:i/>
          <w:sz w:val="20"/>
          <w:szCs w:val="20"/>
        </w:rPr>
        <w:br/>
      </w:r>
      <w:r w:rsidRPr="00B3146B">
        <w:rPr>
          <w:i/>
          <w:sz w:val="20"/>
          <w:szCs w:val="20"/>
          <w:vertAlign w:val="superscript"/>
        </w:rPr>
        <w:t>18 </w:t>
      </w:r>
      <w:r w:rsidRPr="00B3146B">
        <w:rPr>
          <w:i/>
          <w:sz w:val="20"/>
          <w:szCs w:val="20"/>
        </w:rPr>
        <w:t>with those who keep his covenant</w:t>
      </w:r>
      <w:r w:rsidRPr="00B3146B">
        <w:rPr>
          <w:i/>
          <w:sz w:val="20"/>
          <w:szCs w:val="20"/>
        </w:rPr>
        <w:br/>
        <w:t>    and remember to obey his precepts.</w:t>
      </w:r>
      <w:r>
        <w:rPr>
          <w:i/>
          <w:sz w:val="20"/>
          <w:szCs w:val="20"/>
        </w:rPr>
        <w:t xml:space="preserve">                                                                                                                                 </w:t>
      </w:r>
      <w:r w:rsidRPr="00B3146B">
        <w:rPr>
          <w:i/>
          <w:sz w:val="20"/>
          <w:szCs w:val="20"/>
          <w:vertAlign w:val="superscript"/>
        </w:rPr>
        <w:t>19 </w:t>
      </w:r>
      <w:r w:rsidRPr="00B3146B">
        <w:rPr>
          <w:i/>
          <w:sz w:val="20"/>
          <w:szCs w:val="20"/>
        </w:rPr>
        <w:t>The Lord has established his throne in heaven,</w:t>
      </w:r>
      <w:r w:rsidRPr="00B3146B">
        <w:rPr>
          <w:i/>
          <w:sz w:val="20"/>
          <w:szCs w:val="20"/>
        </w:rPr>
        <w:br/>
        <w:t>    and his kingdom rules over all.</w:t>
      </w:r>
      <w:r>
        <w:rPr>
          <w:i/>
          <w:sz w:val="20"/>
          <w:szCs w:val="20"/>
        </w:rPr>
        <w:t xml:space="preserve">                                                                                                                                        </w:t>
      </w:r>
      <w:r w:rsidRPr="00B3146B">
        <w:rPr>
          <w:i/>
          <w:sz w:val="20"/>
          <w:szCs w:val="20"/>
          <w:vertAlign w:val="superscript"/>
        </w:rPr>
        <w:t>20 </w:t>
      </w:r>
      <w:r w:rsidRPr="00B3146B">
        <w:rPr>
          <w:i/>
          <w:sz w:val="20"/>
          <w:szCs w:val="20"/>
        </w:rPr>
        <w:t>Praise the Lord, you his angels,</w:t>
      </w:r>
      <w:r w:rsidRPr="00B3146B">
        <w:rPr>
          <w:i/>
          <w:sz w:val="20"/>
          <w:szCs w:val="20"/>
        </w:rPr>
        <w:br/>
        <w:t>    you mighty ones who do his bidding,</w:t>
      </w:r>
      <w:r w:rsidRPr="00B3146B">
        <w:rPr>
          <w:i/>
          <w:sz w:val="20"/>
          <w:szCs w:val="20"/>
        </w:rPr>
        <w:br/>
      </w:r>
      <w:r w:rsidRPr="00B3146B">
        <w:rPr>
          <w:i/>
          <w:sz w:val="20"/>
          <w:szCs w:val="20"/>
        </w:rPr>
        <w:lastRenderedPageBreak/>
        <w:t>    who obey his word.</w:t>
      </w:r>
      <w:r w:rsidRPr="00B3146B">
        <w:rPr>
          <w:i/>
          <w:sz w:val="20"/>
          <w:szCs w:val="20"/>
        </w:rPr>
        <w:br/>
      </w:r>
      <w:r w:rsidRPr="00B3146B">
        <w:rPr>
          <w:i/>
          <w:sz w:val="20"/>
          <w:szCs w:val="20"/>
          <w:vertAlign w:val="superscript"/>
        </w:rPr>
        <w:t>21 </w:t>
      </w:r>
      <w:r w:rsidRPr="00B3146B">
        <w:rPr>
          <w:i/>
          <w:sz w:val="20"/>
          <w:szCs w:val="20"/>
        </w:rPr>
        <w:t>Praise the Lord, all his heavenly hosts,</w:t>
      </w:r>
      <w:r w:rsidRPr="00B3146B">
        <w:rPr>
          <w:i/>
          <w:sz w:val="20"/>
          <w:szCs w:val="20"/>
        </w:rPr>
        <w:br/>
        <w:t>    you his servants who do his will.</w:t>
      </w:r>
      <w:r w:rsidRPr="00B3146B">
        <w:rPr>
          <w:i/>
          <w:sz w:val="20"/>
          <w:szCs w:val="20"/>
        </w:rPr>
        <w:br/>
      </w:r>
      <w:r w:rsidRPr="00B3146B">
        <w:rPr>
          <w:i/>
          <w:sz w:val="20"/>
          <w:szCs w:val="20"/>
          <w:vertAlign w:val="superscript"/>
        </w:rPr>
        <w:t>22 </w:t>
      </w:r>
      <w:r w:rsidRPr="00B3146B">
        <w:rPr>
          <w:i/>
          <w:sz w:val="20"/>
          <w:szCs w:val="20"/>
        </w:rPr>
        <w:t>Praise the Lord, all his works</w:t>
      </w:r>
      <w:r w:rsidRPr="00B3146B">
        <w:rPr>
          <w:i/>
          <w:sz w:val="20"/>
          <w:szCs w:val="20"/>
        </w:rPr>
        <w:br/>
        <w:t>    everywhere in his dominion.</w:t>
      </w:r>
      <w:r>
        <w:rPr>
          <w:i/>
          <w:sz w:val="20"/>
          <w:szCs w:val="20"/>
        </w:rPr>
        <w:t xml:space="preserve">                                                                                                                                                     </w:t>
      </w:r>
      <w:r w:rsidRPr="00B3146B">
        <w:rPr>
          <w:i/>
          <w:sz w:val="20"/>
          <w:szCs w:val="20"/>
        </w:rPr>
        <w:t>Praise the Lord, my soul.</w:t>
      </w:r>
    </w:p>
    <w:p w:rsidR="00B3146B" w:rsidRDefault="00B3146B" w:rsidP="00B3146B">
      <w:pPr>
        <w:rPr>
          <w:i/>
          <w:sz w:val="20"/>
          <w:szCs w:val="20"/>
        </w:rPr>
      </w:pPr>
    </w:p>
    <w:p w:rsidR="00B3146B" w:rsidRDefault="00B3146B" w:rsidP="00B3146B">
      <w:pPr>
        <w:rPr>
          <w:i/>
          <w:sz w:val="20"/>
          <w:szCs w:val="20"/>
        </w:rPr>
      </w:pPr>
      <w:r>
        <w:rPr>
          <w:i/>
          <w:sz w:val="16"/>
          <w:szCs w:val="16"/>
        </w:rPr>
        <w:t xml:space="preserve">Isaiah 49:14-15 </w:t>
      </w:r>
      <w:r>
        <w:rPr>
          <w:i/>
          <w:sz w:val="20"/>
          <w:szCs w:val="20"/>
        </w:rPr>
        <w:t>“</w:t>
      </w:r>
      <w:r w:rsidRPr="00B3146B">
        <w:rPr>
          <w:i/>
          <w:sz w:val="20"/>
          <w:szCs w:val="20"/>
        </w:rPr>
        <w:t>But Zion said, “The Lord has forsaken me, the Lord has forgotten me.”</w:t>
      </w:r>
      <w:r>
        <w:rPr>
          <w:i/>
          <w:sz w:val="20"/>
          <w:szCs w:val="20"/>
        </w:rPr>
        <w:t xml:space="preserve">  </w:t>
      </w:r>
      <w:r w:rsidRPr="00B3146B">
        <w:rPr>
          <w:i/>
          <w:sz w:val="20"/>
          <w:szCs w:val="20"/>
          <w:vertAlign w:val="superscript"/>
        </w:rPr>
        <w:t>15 </w:t>
      </w:r>
      <w:r w:rsidRPr="00B3146B">
        <w:rPr>
          <w:i/>
          <w:sz w:val="20"/>
          <w:szCs w:val="20"/>
        </w:rPr>
        <w:t>“Can a mother forget the baby at her breast</w:t>
      </w:r>
      <w:r>
        <w:rPr>
          <w:i/>
          <w:sz w:val="20"/>
          <w:szCs w:val="20"/>
        </w:rPr>
        <w:t xml:space="preserve"> </w:t>
      </w:r>
      <w:r w:rsidRPr="00B3146B">
        <w:rPr>
          <w:i/>
          <w:sz w:val="20"/>
          <w:szCs w:val="20"/>
        </w:rPr>
        <w:t>and have no compassion on the child she has borne?</w:t>
      </w:r>
      <w:r>
        <w:rPr>
          <w:i/>
          <w:sz w:val="20"/>
          <w:szCs w:val="20"/>
        </w:rPr>
        <w:t>”</w:t>
      </w:r>
    </w:p>
    <w:p w:rsidR="00B3146B" w:rsidRDefault="00B3146B" w:rsidP="00B3146B">
      <w:pPr>
        <w:rPr>
          <w:i/>
          <w:sz w:val="20"/>
          <w:szCs w:val="20"/>
        </w:rPr>
      </w:pPr>
      <w:r>
        <w:rPr>
          <w:i/>
          <w:sz w:val="16"/>
          <w:szCs w:val="16"/>
        </w:rPr>
        <w:t xml:space="preserve">I Kings 3:26 </w:t>
      </w:r>
      <w:r>
        <w:rPr>
          <w:i/>
          <w:sz w:val="20"/>
          <w:szCs w:val="20"/>
        </w:rPr>
        <w:t>“</w:t>
      </w:r>
      <w:r w:rsidRPr="00B3146B">
        <w:rPr>
          <w:i/>
          <w:sz w:val="20"/>
          <w:szCs w:val="20"/>
        </w:rPr>
        <w:t>The woman whose son was alive was deeply moved out of love for her son and said to the king, “Please, my lord, give her the living baby! Don’t kill him!”</w:t>
      </w:r>
    </w:p>
    <w:p w:rsidR="00B3146B" w:rsidRDefault="00B3146B" w:rsidP="00B3146B">
      <w:pPr>
        <w:rPr>
          <w:i/>
          <w:sz w:val="20"/>
          <w:szCs w:val="20"/>
        </w:rPr>
      </w:pPr>
      <w:r>
        <w:rPr>
          <w:i/>
          <w:sz w:val="16"/>
          <w:szCs w:val="16"/>
        </w:rPr>
        <w:t>John 14:1-3</w:t>
      </w:r>
      <w:r w:rsidR="00F806B6">
        <w:rPr>
          <w:i/>
          <w:sz w:val="16"/>
          <w:szCs w:val="16"/>
        </w:rPr>
        <w:t xml:space="preserve"> (The Voice</w:t>
      </w:r>
      <w:proofErr w:type="gramStart"/>
      <w:r w:rsidR="00F806B6">
        <w:rPr>
          <w:i/>
          <w:sz w:val="16"/>
          <w:szCs w:val="16"/>
        </w:rPr>
        <w:t xml:space="preserve">) </w:t>
      </w:r>
      <w:r>
        <w:rPr>
          <w:i/>
          <w:sz w:val="16"/>
          <w:szCs w:val="16"/>
        </w:rPr>
        <w:t xml:space="preserve"> </w:t>
      </w:r>
      <w:r>
        <w:rPr>
          <w:i/>
          <w:sz w:val="20"/>
          <w:szCs w:val="20"/>
        </w:rPr>
        <w:t>“</w:t>
      </w:r>
      <w:proofErr w:type="gramEnd"/>
      <w:r w:rsidR="00F806B6" w:rsidRPr="00F806B6">
        <w:rPr>
          <w:b/>
          <w:bCs/>
          <w:i/>
          <w:sz w:val="20"/>
          <w:szCs w:val="20"/>
        </w:rPr>
        <w:t>Jesus:</w:t>
      </w:r>
      <w:r w:rsidR="00F806B6" w:rsidRPr="00F806B6">
        <w:rPr>
          <w:i/>
          <w:sz w:val="20"/>
          <w:szCs w:val="20"/>
        </w:rPr>
        <w:t xml:space="preserve"> Don’t get lost in despair; believe in God, and keep on believing in Me. </w:t>
      </w:r>
      <w:r w:rsidR="00F806B6" w:rsidRPr="00F806B6">
        <w:rPr>
          <w:i/>
          <w:sz w:val="20"/>
          <w:szCs w:val="20"/>
          <w:vertAlign w:val="superscript"/>
        </w:rPr>
        <w:t>2 </w:t>
      </w:r>
      <w:r w:rsidR="00F806B6" w:rsidRPr="00F806B6">
        <w:rPr>
          <w:i/>
          <w:sz w:val="20"/>
          <w:szCs w:val="20"/>
        </w:rPr>
        <w:t xml:space="preserve">My Father’s home is designed to accommodate all of you. If there were not room for everyone, I would have told you that. I am going to make arrangements for your arrival. </w:t>
      </w:r>
      <w:r w:rsidR="00F806B6" w:rsidRPr="00F806B6">
        <w:rPr>
          <w:i/>
          <w:sz w:val="20"/>
          <w:szCs w:val="20"/>
          <w:vertAlign w:val="superscript"/>
        </w:rPr>
        <w:t>3 </w:t>
      </w:r>
      <w:r w:rsidR="00F806B6" w:rsidRPr="00F806B6">
        <w:rPr>
          <w:i/>
          <w:sz w:val="20"/>
          <w:szCs w:val="20"/>
        </w:rPr>
        <w:t>I will be there to greet you personally and welcome you home, where we will be together.</w:t>
      </w:r>
      <w:r w:rsidR="00F806B6">
        <w:rPr>
          <w:i/>
          <w:sz w:val="20"/>
          <w:szCs w:val="20"/>
        </w:rPr>
        <w:t>”</w:t>
      </w:r>
    </w:p>
    <w:p w:rsidR="00F806B6" w:rsidRDefault="00F806B6" w:rsidP="00B3146B">
      <w:pPr>
        <w:rPr>
          <w:i/>
          <w:sz w:val="20"/>
          <w:szCs w:val="20"/>
        </w:rPr>
      </w:pPr>
      <w:r>
        <w:rPr>
          <w:i/>
          <w:sz w:val="16"/>
          <w:szCs w:val="16"/>
        </w:rPr>
        <w:t xml:space="preserve">Acts 17:28 (The Voice) </w:t>
      </w:r>
      <w:proofErr w:type="gramStart"/>
      <w:r>
        <w:rPr>
          <w:i/>
          <w:sz w:val="20"/>
          <w:szCs w:val="20"/>
        </w:rPr>
        <w:t>“</w:t>
      </w:r>
      <w:r w:rsidRPr="00F806B6">
        <w:rPr>
          <w:i/>
          <w:sz w:val="20"/>
          <w:szCs w:val="20"/>
          <w:vertAlign w:val="superscript"/>
        </w:rPr>
        <w:t> </w:t>
      </w:r>
      <w:r w:rsidRPr="00F806B6">
        <w:rPr>
          <w:i/>
          <w:sz w:val="20"/>
          <w:szCs w:val="20"/>
        </w:rPr>
        <w:t>For</w:t>
      </w:r>
      <w:proofErr w:type="gramEnd"/>
      <w:r w:rsidRPr="00F806B6">
        <w:rPr>
          <w:i/>
          <w:sz w:val="20"/>
          <w:szCs w:val="20"/>
        </w:rPr>
        <w:t xml:space="preserve"> </w:t>
      </w:r>
      <w:r w:rsidRPr="00F806B6">
        <w:rPr>
          <w:i/>
          <w:iCs/>
          <w:sz w:val="20"/>
          <w:szCs w:val="20"/>
        </w:rPr>
        <w:t>you know the saying</w:t>
      </w:r>
      <w:r w:rsidRPr="00F806B6">
        <w:rPr>
          <w:i/>
          <w:sz w:val="20"/>
          <w:szCs w:val="20"/>
        </w:rPr>
        <w:t>, “We live in God; we move in God; we exist in God.” And still another said, “We are indeed God’s children.”</w:t>
      </w:r>
    </w:p>
    <w:p w:rsidR="00F806B6" w:rsidRDefault="00F806B6" w:rsidP="00B3146B">
      <w:pPr>
        <w:rPr>
          <w:i/>
          <w:sz w:val="20"/>
          <w:szCs w:val="20"/>
        </w:rPr>
      </w:pPr>
      <w:r>
        <w:rPr>
          <w:i/>
          <w:sz w:val="16"/>
          <w:szCs w:val="16"/>
        </w:rPr>
        <w:t xml:space="preserve">John 1:12 </w:t>
      </w:r>
      <w:proofErr w:type="gramStart"/>
      <w:r>
        <w:rPr>
          <w:i/>
          <w:sz w:val="20"/>
          <w:szCs w:val="20"/>
        </w:rPr>
        <w:t>“</w:t>
      </w:r>
      <w:r w:rsidRPr="00F806B6">
        <w:rPr>
          <w:i/>
          <w:sz w:val="20"/>
          <w:szCs w:val="20"/>
          <w:vertAlign w:val="superscript"/>
        </w:rPr>
        <w:t> </w:t>
      </w:r>
      <w:r w:rsidRPr="00F806B6">
        <w:rPr>
          <w:i/>
          <w:sz w:val="20"/>
          <w:szCs w:val="20"/>
        </w:rPr>
        <w:t>Yet</w:t>
      </w:r>
      <w:proofErr w:type="gramEnd"/>
      <w:r w:rsidRPr="00F806B6">
        <w:rPr>
          <w:i/>
          <w:sz w:val="20"/>
          <w:szCs w:val="20"/>
        </w:rPr>
        <w:t xml:space="preserve"> to all who did receive him, to those who believed in his name, he gave the right to become children of God—</w:t>
      </w:r>
      <w:r>
        <w:rPr>
          <w:i/>
          <w:sz w:val="20"/>
          <w:szCs w:val="20"/>
        </w:rPr>
        <w:t>“</w:t>
      </w:r>
    </w:p>
    <w:p w:rsidR="00F806B6" w:rsidRPr="00F806B6" w:rsidRDefault="00F806B6" w:rsidP="00B3146B">
      <w:pPr>
        <w:rPr>
          <w:i/>
          <w:sz w:val="20"/>
          <w:szCs w:val="20"/>
        </w:rPr>
      </w:pPr>
      <w:r>
        <w:rPr>
          <w:i/>
          <w:sz w:val="16"/>
          <w:szCs w:val="16"/>
        </w:rPr>
        <w:t xml:space="preserve">Matthew 8:20 </w:t>
      </w:r>
      <w:r>
        <w:rPr>
          <w:i/>
          <w:sz w:val="20"/>
          <w:szCs w:val="20"/>
        </w:rPr>
        <w:t>“</w:t>
      </w:r>
      <w:r w:rsidRPr="00F806B6">
        <w:rPr>
          <w:i/>
          <w:sz w:val="20"/>
          <w:szCs w:val="20"/>
        </w:rPr>
        <w:t>Jesus replied, “Foxes have dens and birds have nests, but the Son of Man has no place to lay his head.”</w:t>
      </w:r>
    </w:p>
    <w:p w:rsidR="00B3146B" w:rsidRPr="00B3146B" w:rsidRDefault="00B3146B" w:rsidP="00B3146B">
      <w:pPr>
        <w:rPr>
          <w:i/>
          <w:sz w:val="20"/>
          <w:szCs w:val="20"/>
        </w:rPr>
      </w:pPr>
    </w:p>
    <w:p w:rsidR="00642BE6" w:rsidRPr="00B3146B" w:rsidRDefault="00642BE6" w:rsidP="00AB50F8">
      <w:pPr>
        <w:rPr>
          <w:i/>
          <w:sz w:val="20"/>
          <w:szCs w:val="20"/>
        </w:rPr>
      </w:pPr>
    </w:p>
    <w:sectPr w:rsidR="00642BE6" w:rsidRPr="00B31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7"/>
  </w:num>
  <w:num w:numId="7">
    <w:abstractNumId w:val="6"/>
  </w:num>
  <w:num w:numId="8">
    <w:abstractNumId w:val="10"/>
  </w:num>
  <w:num w:numId="9">
    <w:abstractNumId w:val="2"/>
  </w:num>
  <w:num w:numId="10">
    <w:abstractNumId w:val="14"/>
  </w:num>
  <w:num w:numId="11">
    <w:abstractNumId w:val="5"/>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03E59"/>
    <w:rsid w:val="000120FD"/>
    <w:rsid w:val="00015DE7"/>
    <w:rsid w:val="000210CB"/>
    <w:rsid w:val="00026004"/>
    <w:rsid w:val="0003161C"/>
    <w:rsid w:val="00031971"/>
    <w:rsid w:val="00036812"/>
    <w:rsid w:val="00042E17"/>
    <w:rsid w:val="000448FC"/>
    <w:rsid w:val="00056415"/>
    <w:rsid w:val="00074455"/>
    <w:rsid w:val="00081609"/>
    <w:rsid w:val="00091959"/>
    <w:rsid w:val="000A7654"/>
    <w:rsid w:val="000B4F8C"/>
    <w:rsid w:val="00101E09"/>
    <w:rsid w:val="001047F8"/>
    <w:rsid w:val="00112418"/>
    <w:rsid w:val="001204D8"/>
    <w:rsid w:val="00122D8F"/>
    <w:rsid w:val="00127B3C"/>
    <w:rsid w:val="00161C79"/>
    <w:rsid w:val="00190483"/>
    <w:rsid w:val="00192677"/>
    <w:rsid w:val="00193FEF"/>
    <w:rsid w:val="001C3A6F"/>
    <w:rsid w:val="001C79C5"/>
    <w:rsid w:val="001E1F08"/>
    <w:rsid w:val="001F02D3"/>
    <w:rsid w:val="00210A79"/>
    <w:rsid w:val="00222285"/>
    <w:rsid w:val="00222628"/>
    <w:rsid w:val="002578C8"/>
    <w:rsid w:val="00293B59"/>
    <w:rsid w:val="002A2925"/>
    <w:rsid w:val="002C65CF"/>
    <w:rsid w:val="002D53B9"/>
    <w:rsid w:val="002E2A6D"/>
    <w:rsid w:val="002E51A7"/>
    <w:rsid w:val="002F5FB5"/>
    <w:rsid w:val="002F7D0E"/>
    <w:rsid w:val="003233B8"/>
    <w:rsid w:val="00323EBB"/>
    <w:rsid w:val="00330C7F"/>
    <w:rsid w:val="0033369F"/>
    <w:rsid w:val="00351EBE"/>
    <w:rsid w:val="003621BE"/>
    <w:rsid w:val="00391E7D"/>
    <w:rsid w:val="003A4E56"/>
    <w:rsid w:val="003A67EE"/>
    <w:rsid w:val="003A7425"/>
    <w:rsid w:val="003E32D9"/>
    <w:rsid w:val="004035A2"/>
    <w:rsid w:val="004065F6"/>
    <w:rsid w:val="00435103"/>
    <w:rsid w:val="00435919"/>
    <w:rsid w:val="004910A5"/>
    <w:rsid w:val="004B0376"/>
    <w:rsid w:val="004B1F93"/>
    <w:rsid w:val="004D3619"/>
    <w:rsid w:val="004E38C5"/>
    <w:rsid w:val="00504A1A"/>
    <w:rsid w:val="00555DE7"/>
    <w:rsid w:val="00563DA4"/>
    <w:rsid w:val="00566663"/>
    <w:rsid w:val="005A20CE"/>
    <w:rsid w:val="005A525C"/>
    <w:rsid w:val="005E5228"/>
    <w:rsid w:val="005E5790"/>
    <w:rsid w:val="005E6FD2"/>
    <w:rsid w:val="005F2F2C"/>
    <w:rsid w:val="005F41F7"/>
    <w:rsid w:val="005F55CF"/>
    <w:rsid w:val="00642BE6"/>
    <w:rsid w:val="006527DD"/>
    <w:rsid w:val="00660A10"/>
    <w:rsid w:val="00664F14"/>
    <w:rsid w:val="00665374"/>
    <w:rsid w:val="00671FD8"/>
    <w:rsid w:val="0067625D"/>
    <w:rsid w:val="00677A6C"/>
    <w:rsid w:val="00691277"/>
    <w:rsid w:val="00694B2B"/>
    <w:rsid w:val="006C7E5A"/>
    <w:rsid w:val="006E5C74"/>
    <w:rsid w:val="006F2134"/>
    <w:rsid w:val="006F26A4"/>
    <w:rsid w:val="00714285"/>
    <w:rsid w:val="0071701B"/>
    <w:rsid w:val="00725405"/>
    <w:rsid w:val="007453BD"/>
    <w:rsid w:val="00753D35"/>
    <w:rsid w:val="007549F4"/>
    <w:rsid w:val="00776597"/>
    <w:rsid w:val="00790C8F"/>
    <w:rsid w:val="007A176D"/>
    <w:rsid w:val="007C1545"/>
    <w:rsid w:val="007C7CF7"/>
    <w:rsid w:val="0081135C"/>
    <w:rsid w:val="008146EA"/>
    <w:rsid w:val="008277DA"/>
    <w:rsid w:val="008A4845"/>
    <w:rsid w:val="008A52B4"/>
    <w:rsid w:val="008B508A"/>
    <w:rsid w:val="008C490B"/>
    <w:rsid w:val="008F5559"/>
    <w:rsid w:val="0090693E"/>
    <w:rsid w:val="00917CAB"/>
    <w:rsid w:val="00920386"/>
    <w:rsid w:val="00955F41"/>
    <w:rsid w:val="009715DA"/>
    <w:rsid w:val="00981026"/>
    <w:rsid w:val="009810AD"/>
    <w:rsid w:val="0098117B"/>
    <w:rsid w:val="00995C81"/>
    <w:rsid w:val="009C593B"/>
    <w:rsid w:val="009E6E0A"/>
    <w:rsid w:val="009F628F"/>
    <w:rsid w:val="00A105A7"/>
    <w:rsid w:val="00A11A62"/>
    <w:rsid w:val="00A4233D"/>
    <w:rsid w:val="00A436BD"/>
    <w:rsid w:val="00A61A6D"/>
    <w:rsid w:val="00A86A3F"/>
    <w:rsid w:val="00AA364A"/>
    <w:rsid w:val="00AA39B5"/>
    <w:rsid w:val="00AB50F8"/>
    <w:rsid w:val="00AF24C6"/>
    <w:rsid w:val="00AF598B"/>
    <w:rsid w:val="00B15B0D"/>
    <w:rsid w:val="00B263E4"/>
    <w:rsid w:val="00B3146B"/>
    <w:rsid w:val="00B5249E"/>
    <w:rsid w:val="00B62BCF"/>
    <w:rsid w:val="00B71610"/>
    <w:rsid w:val="00B73FB6"/>
    <w:rsid w:val="00BC2641"/>
    <w:rsid w:val="00BD5764"/>
    <w:rsid w:val="00BE3BF0"/>
    <w:rsid w:val="00C234A3"/>
    <w:rsid w:val="00CA1173"/>
    <w:rsid w:val="00CD4661"/>
    <w:rsid w:val="00CD48B4"/>
    <w:rsid w:val="00CF3033"/>
    <w:rsid w:val="00D27080"/>
    <w:rsid w:val="00D32208"/>
    <w:rsid w:val="00D52D64"/>
    <w:rsid w:val="00D57FC6"/>
    <w:rsid w:val="00D8168C"/>
    <w:rsid w:val="00D90961"/>
    <w:rsid w:val="00D92F72"/>
    <w:rsid w:val="00DD7FC2"/>
    <w:rsid w:val="00E023B3"/>
    <w:rsid w:val="00E245F1"/>
    <w:rsid w:val="00E2696F"/>
    <w:rsid w:val="00E314C3"/>
    <w:rsid w:val="00E5248A"/>
    <w:rsid w:val="00E54EA3"/>
    <w:rsid w:val="00E85D72"/>
    <w:rsid w:val="00EE4154"/>
    <w:rsid w:val="00EE6EC8"/>
    <w:rsid w:val="00F02EAE"/>
    <w:rsid w:val="00F06D93"/>
    <w:rsid w:val="00F40FB6"/>
    <w:rsid w:val="00F435D9"/>
    <w:rsid w:val="00F53679"/>
    <w:rsid w:val="00F61FB8"/>
    <w:rsid w:val="00F73D9F"/>
    <w:rsid w:val="00F806B6"/>
    <w:rsid w:val="00F91C17"/>
    <w:rsid w:val="00FB363E"/>
    <w:rsid w:val="00FC45A2"/>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1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E"/>
    <w:rPr>
      <w:rFonts w:ascii="Segoe UI" w:hAnsi="Segoe UI" w:cs="Segoe UI"/>
      <w:sz w:val="18"/>
      <w:szCs w:val="18"/>
    </w:rPr>
  </w:style>
  <w:style w:type="character" w:customStyle="1" w:styleId="Heading4Char">
    <w:name w:val="Heading 4 Char"/>
    <w:basedOn w:val="DefaultParagraphFont"/>
    <w:link w:val="Heading4"/>
    <w:uiPriority w:val="9"/>
    <w:semiHidden/>
    <w:rsid w:val="00981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29903339">
      <w:bodyDiv w:val="1"/>
      <w:marLeft w:val="0"/>
      <w:marRight w:val="0"/>
      <w:marTop w:val="0"/>
      <w:marBottom w:val="0"/>
      <w:divBdr>
        <w:top w:val="none" w:sz="0" w:space="0" w:color="auto"/>
        <w:left w:val="none" w:sz="0" w:space="0" w:color="auto"/>
        <w:bottom w:val="none" w:sz="0" w:space="0" w:color="auto"/>
        <w:right w:val="none" w:sz="0" w:space="0" w:color="auto"/>
      </w:divBdr>
      <w:divsChild>
        <w:div w:id="1513646789">
          <w:marLeft w:val="0"/>
          <w:marRight w:val="0"/>
          <w:marTop w:val="0"/>
          <w:marBottom w:val="0"/>
          <w:divBdr>
            <w:top w:val="none" w:sz="0" w:space="0" w:color="auto"/>
            <w:left w:val="none" w:sz="0" w:space="0" w:color="auto"/>
            <w:bottom w:val="none" w:sz="0" w:space="0" w:color="auto"/>
            <w:right w:val="none" w:sz="0" w:space="0" w:color="auto"/>
          </w:divBdr>
        </w:div>
        <w:div w:id="623080500">
          <w:marLeft w:val="0"/>
          <w:marRight w:val="0"/>
          <w:marTop w:val="0"/>
          <w:marBottom w:val="0"/>
          <w:divBdr>
            <w:top w:val="none" w:sz="0" w:space="0" w:color="auto"/>
            <w:left w:val="none" w:sz="0" w:space="0" w:color="auto"/>
            <w:bottom w:val="none" w:sz="0" w:space="0" w:color="auto"/>
            <w:right w:val="none" w:sz="0" w:space="0" w:color="auto"/>
          </w:divBdr>
        </w:div>
        <w:div w:id="235747744">
          <w:marLeft w:val="0"/>
          <w:marRight w:val="0"/>
          <w:marTop w:val="0"/>
          <w:marBottom w:val="0"/>
          <w:divBdr>
            <w:top w:val="none" w:sz="0" w:space="0" w:color="auto"/>
            <w:left w:val="none" w:sz="0" w:space="0" w:color="auto"/>
            <w:bottom w:val="none" w:sz="0" w:space="0" w:color="auto"/>
            <w:right w:val="none" w:sz="0" w:space="0" w:color="auto"/>
          </w:divBdr>
        </w:div>
        <w:div w:id="1249733998">
          <w:marLeft w:val="0"/>
          <w:marRight w:val="0"/>
          <w:marTop w:val="0"/>
          <w:marBottom w:val="0"/>
          <w:divBdr>
            <w:top w:val="none" w:sz="0" w:space="0" w:color="auto"/>
            <w:left w:val="none" w:sz="0" w:space="0" w:color="auto"/>
            <w:bottom w:val="none" w:sz="0" w:space="0" w:color="auto"/>
            <w:right w:val="none" w:sz="0" w:space="0" w:color="auto"/>
          </w:divBdr>
        </w:div>
        <w:div w:id="1304240476">
          <w:marLeft w:val="0"/>
          <w:marRight w:val="0"/>
          <w:marTop w:val="0"/>
          <w:marBottom w:val="0"/>
          <w:divBdr>
            <w:top w:val="none" w:sz="0" w:space="0" w:color="auto"/>
            <w:left w:val="none" w:sz="0" w:space="0" w:color="auto"/>
            <w:bottom w:val="none" w:sz="0" w:space="0" w:color="auto"/>
            <w:right w:val="none" w:sz="0" w:space="0" w:color="auto"/>
          </w:divBdr>
        </w:div>
        <w:div w:id="1329553185">
          <w:marLeft w:val="0"/>
          <w:marRight w:val="0"/>
          <w:marTop w:val="0"/>
          <w:marBottom w:val="0"/>
          <w:divBdr>
            <w:top w:val="none" w:sz="0" w:space="0" w:color="auto"/>
            <w:left w:val="none" w:sz="0" w:space="0" w:color="auto"/>
            <w:bottom w:val="none" w:sz="0" w:space="0" w:color="auto"/>
            <w:right w:val="none" w:sz="0" w:space="0" w:color="auto"/>
          </w:divBdr>
        </w:div>
      </w:divsChild>
    </w:div>
    <w:div w:id="131099935">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191572173">
      <w:bodyDiv w:val="1"/>
      <w:marLeft w:val="0"/>
      <w:marRight w:val="0"/>
      <w:marTop w:val="0"/>
      <w:marBottom w:val="0"/>
      <w:divBdr>
        <w:top w:val="none" w:sz="0" w:space="0" w:color="auto"/>
        <w:left w:val="none" w:sz="0" w:space="0" w:color="auto"/>
        <w:bottom w:val="none" w:sz="0" w:space="0" w:color="auto"/>
        <w:right w:val="none" w:sz="0" w:space="0" w:color="auto"/>
      </w:divBdr>
      <w:divsChild>
        <w:div w:id="1215582944">
          <w:marLeft w:val="0"/>
          <w:marRight w:val="0"/>
          <w:marTop w:val="0"/>
          <w:marBottom w:val="0"/>
          <w:divBdr>
            <w:top w:val="none" w:sz="0" w:space="0" w:color="auto"/>
            <w:left w:val="none" w:sz="0" w:space="0" w:color="auto"/>
            <w:bottom w:val="none" w:sz="0" w:space="0" w:color="auto"/>
            <w:right w:val="none" w:sz="0" w:space="0" w:color="auto"/>
          </w:divBdr>
        </w:div>
      </w:divsChild>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53906429">
      <w:bodyDiv w:val="1"/>
      <w:marLeft w:val="0"/>
      <w:marRight w:val="0"/>
      <w:marTop w:val="0"/>
      <w:marBottom w:val="0"/>
      <w:divBdr>
        <w:top w:val="none" w:sz="0" w:space="0" w:color="auto"/>
        <w:left w:val="none" w:sz="0" w:space="0" w:color="auto"/>
        <w:bottom w:val="none" w:sz="0" w:space="0" w:color="auto"/>
        <w:right w:val="none" w:sz="0" w:space="0" w:color="auto"/>
      </w:divBdr>
    </w:div>
    <w:div w:id="263609242">
      <w:bodyDiv w:val="1"/>
      <w:marLeft w:val="0"/>
      <w:marRight w:val="0"/>
      <w:marTop w:val="0"/>
      <w:marBottom w:val="0"/>
      <w:divBdr>
        <w:top w:val="none" w:sz="0" w:space="0" w:color="auto"/>
        <w:left w:val="none" w:sz="0" w:space="0" w:color="auto"/>
        <w:bottom w:val="none" w:sz="0" w:space="0" w:color="auto"/>
        <w:right w:val="none" w:sz="0" w:space="0" w:color="auto"/>
      </w:divBdr>
      <w:divsChild>
        <w:div w:id="1084690914">
          <w:marLeft w:val="0"/>
          <w:marRight w:val="0"/>
          <w:marTop w:val="0"/>
          <w:marBottom w:val="0"/>
          <w:divBdr>
            <w:top w:val="none" w:sz="0" w:space="0" w:color="auto"/>
            <w:left w:val="none" w:sz="0" w:space="0" w:color="auto"/>
            <w:bottom w:val="none" w:sz="0" w:space="0" w:color="auto"/>
            <w:right w:val="none" w:sz="0" w:space="0" w:color="auto"/>
          </w:divBdr>
        </w:div>
        <w:div w:id="622615417">
          <w:marLeft w:val="0"/>
          <w:marRight w:val="0"/>
          <w:marTop w:val="0"/>
          <w:marBottom w:val="0"/>
          <w:divBdr>
            <w:top w:val="none" w:sz="0" w:space="0" w:color="auto"/>
            <w:left w:val="none" w:sz="0" w:space="0" w:color="auto"/>
            <w:bottom w:val="none" w:sz="0" w:space="0" w:color="auto"/>
            <w:right w:val="none" w:sz="0" w:space="0" w:color="auto"/>
          </w:divBdr>
        </w:div>
        <w:div w:id="1202861657">
          <w:marLeft w:val="0"/>
          <w:marRight w:val="0"/>
          <w:marTop w:val="0"/>
          <w:marBottom w:val="0"/>
          <w:divBdr>
            <w:top w:val="none" w:sz="0" w:space="0" w:color="auto"/>
            <w:left w:val="none" w:sz="0" w:space="0" w:color="auto"/>
            <w:bottom w:val="none" w:sz="0" w:space="0" w:color="auto"/>
            <w:right w:val="none" w:sz="0" w:space="0" w:color="auto"/>
          </w:divBdr>
        </w:div>
      </w:divsChild>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468591160">
      <w:bodyDiv w:val="1"/>
      <w:marLeft w:val="0"/>
      <w:marRight w:val="0"/>
      <w:marTop w:val="0"/>
      <w:marBottom w:val="0"/>
      <w:divBdr>
        <w:top w:val="none" w:sz="0" w:space="0" w:color="auto"/>
        <w:left w:val="none" w:sz="0" w:space="0" w:color="auto"/>
        <w:bottom w:val="none" w:sz="0" w:space="0" w:color="auto"/>
        <w:right w:val="none" w:sz="0" w:space="0" w:color="auto"/>
      </w:divBdr>
      <w:divsChild>
        <w:div w:id="2141721825">
          <w:marLeft w:val="0"/>
          <w:marRight w:val="0"/>
          <w:marTop w:val="0"/>
          <w:marBottom w:val="0"/>
          <w:divBdr>
            <w:top w:val="none" w:sz="0" w:space="0" w:color="auto"/>
            <w:left w:val="none" w:sz="0" w:space="0" w:color="auto"/>
            <w:bottom w:val="none" w:sz="0" w:space="0" w:color="auto"/>
            <w:right w:val="none" w:sz="0" w:space="0" w:color="auto"/>
          </w:divBdr>
        </w:div>
      </w:divsChild>
    </w:div>
    <w:div w:id="580875274">
      <w:bodyDiv w:val="1"/>
      <w:marLeft w:val="0"/>
      <w:marRight w:val="0"/>
      <w:marTop w:val="0"/>
      <w:marBottom w:val="0"/>
      <w:divBdr>
        <w:top w:val="none" w:sz="0" w:space="0" w:color="auto"/>
        <w:left w:val="none" w:sz="0" w:space="0" w:color="auto"/>
        <w:bottom w:val="none" w:sz="0" w:space="0" w:color="auto"/>
        <w:right w:val="none" w:sz="0" w:space="0" w:color="auto"/>
      </w:divBdr>
      <w:divsChild>
        <w:div w:id="1207061923">
          <w:marLeft w:val="0"/>
          <w:marRight w:val="0"/>
          <w:marTop w:val="0"/>
          <w:marBottom w:val="0"/>
          <w:divBdr>
            <w:top w:val="none" w:sz="0" w:space="0" w:color="auto"/>
            <w:left w:val="none" w:sz="0" w:space="0" w:color="auto"/>
            <w:bottom w:val="none" w:sz="0" w:space="0" w:color="auto"/>
            <w:right w:val="none" w:sz="0" w:space="0" w:color="auto"/>
          </w:divBdr>
        </w:div>
        <w:div w:id="191958412">
          <w:marLeft w:val="0"/>
          <w:marRight w:val="0"/>
          <w:marTop w:val="0"/>
          <w:marBottom w:val="0"/>
          <w:divBdr>
            <w:top w:val="none" w:sz="0" w:space="0" w:color="auto"/>
            <w:left w:val="none" w:sz="0" w:space="0" w:color="auto"/>
            <w:bottom w:val="none" w:sz="0" w:space="0" w:color="auto"/>
            <w:right w:val="none" w:sz="0" w:space="0" w:color="auto"/>
          </w:divBdr>
        </w:div>
        <w:div w:id="1047217077">
          <w:marLeft w:val="0"/>
          <w:marRight w:val="0"/>
          <w:marTop w:val="0"/>
          <w:marBottom w:val="0"/>
          <w:divBdr>
            <w:top w:val="none" w:sz="0" w:space="0" w:color="auto"/>
            <w:left w:val="none" w:sz="0" w:space="0" w:color="auto"/>
            <w:bottom w:val="none" w:sz="0" w:space="0" w:color="auto"/>
            <w:right w:val="none" w:sz="0" w:space="0" w:color="auto"/>
          </w:divBdr>
        </w:div>
        <w:div w:id="124936991">
          <w:marLeft w:val="0"/>
          <w:marRight w:val="0"/>
          <w:marTop w:val="0"/>
          <w:marBottom w:val="0"/>
          <w:divBdr>
            <w:top w:val="none" w:sz="0" w:space="0" w:color="auto"/>
            <w:left w:val="none" w:sz="0" w:space="0" w:color="auto"/>
            <w:bottom w:val="none" w:sz="0" w:space="0" w:color="auto"/>
            <w:right w:val="none" w:sz="0" w:space="0" w:color="auto"/>
          </w:divBdr>
        </w:div>
        <w:div w:id="955796601">
          <w:marLeft w:val="0"/>
          <w:marRight w:val="0"/>
          <w:marTop w:val="0"/>
          <w:marBottom w:val="0"/>
          <w:divBdr>
            <w:top w:val="none" w:sz="0" w:space="0" w:color="auto"/>
            <w:left w:val="none" w:sz="0" w:space="0" w:color="auto"/>
            <w:bottom w:val="none" w:sz="0" w:space="0" w:color="auto"/>
            <w:right w:val="none" w:sz="0" w:space="0" w:color="auto"/>
          </w:divBdr>
        </w:div>
        <w:div w:id="1677616100">
          <w:marLeft w:val="0"/>
          <w:marRight w:val="0"/>
          <w:marTop w:val="0"/>
          <w:marBottom w:val="0"/>
          <w:divBdr>
            <w:top w:val="none" w:sz="0" w:space="0" w:color="auto"/>
            <w:left w:val="none" w:sz="0" w:space="0" w:color="auto"/>
            <w:bottom w:val="none" w:sz="0" w:space="0" w:color="auto"/>
            <w:right w:val="none" w:sz="0" w:space="0" w:color="auto"/>
          </w:divBdr>
        </w:div>
        <w:div w:id="1368261496">
          <w:marLeft w:val="0"/>
          <w:marRight w:val="0"/>
          <w:marTop w:val="0"/>
          <w:marBottom w:val="0"/>
          <w:divBdr>
            <w:top w:val="none" w:sz="0" w:space="0" w:color="auto"/>
            <w:left w:val="none" w:sz="0" w:space="0" w:color="auto"/>
            <w:bottom w:val="none" w:sz="0" w:space="0" w:color="auto"/>
            <w:right w:val="none" w:sz="0" w:space="0" w:color="auto"/>
          </w:divBdr>
        </w:div>
      </w:divsChild>
    </w:div>
    <w:div w:id="586232311">
      <w:bodyDiv w:val="1"/>
      <w:marLeft w:val="0"/>
      <w:marRight w:val="0"/>
      <w:marTop w:val="0"/>
      <w:marBottom w:val="0"/>
      <w:divBdr>
        <w:top w:val="none" w:sz="0" w:space="0" w:color="auto"/>
        <w:left w:val="none" w:sz="0" w:space="0" w:color="auto"/>
        <w:bottom w:val="none" w:sz="0" w:space="0" w:color="auto"/>
        <w:right w:val="none" w:sz="0" w:space="0" w:color="auto"/>
      </w:divBdr>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793058707">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011879980">
      <w:bodyDiv w:val="1"/>
      <w:marLeft w:val="0"/>
      <w:marRight w:val="0"/>
      <w:marTop w:val="0"/>
      <w:marBottom w:val="0"/>
      <w:divBdr>
        <w:top w:val="none" w:sz="0" w:space="0" w:color="auto"/>
        <w:left w:val="none" w:sz="0" w:space="0" w:color="auto"/>
        <w:bottom w:val="none" w:sz="0" w:space="0" w:color="auto"/>
        <w:right w:val="none" w:sz="0" w:space="0" w:color="auto"/>
      </w:divBdr>
      <w:divsChild>
        <w:div w:id="1772117591">
          <w:marLeft w:val="0"/>
          <w:marRight w:val="0"/>
          <w:marTop w:val="0"/>
          <w:marBottom w:val="0"/>
          <w:divBdr>
            <w:top w:val="none" w:sz="0" w:space="0" w:color="auto"/>
            <w:left w:val="none" w:sz="0" w:space="0" w:color="auto"/>
            <w:bottom w:val="none" w:sz="0" w:space="0" w:color="auto"/>
            <w:right w:val="none" w:sz="0" w:space="0" w:color="auto"/>
          </w:divBdr>
        </w:div>
        <w:div w:id="1275208187">
          <w:marLeft w:val="0"/>
          <w:marRight w:val="0"/>
          <w:marTop w:val="0"/>
          <w:marBottom w:val="0"/>
          <w:divBdr>
            <w:top w:val="none" w:sz="0" w:space="0" w:color="auto"/>
            <w:left w:val="none" w:sz="0" w:space="0" w:color="auto"/>
            <w:bottom w:val="none" w:sz="0" w:space="0" w:color="auto"/>
            <w:right w:val="none" w:sz="0" w:space="0" w:color="auto"/>
          </w:divBdr>
        </w:div>
      </w:divsChild>
    </w:div>
    <w:div w:id="1015109260">
      <w:bodyDiv w:val="1"/>
      <w:marLeft w:val="0"/>
      <w:marRight w:val="0"/>
      <w:marTop w:val="0"/>
      <w:marBottom w:val="0"/>
      <w:divBdr>
        <w:top w:val="none" w:sz="0" w:space="0" w:color="auto"/>
        <w:left w:val="none" w:sz="0" w:space="0" w:color="auto"/>
        <w:bottom w:val="none" w:sz="0" w:space="0" w:color="auto"/>
        <w:right w:val="none" w:sz="0" w:space="0" w:color="auto"/>
      </w:divBdr>
    </w:div>
    <w:div w:id="1063406767">
      <w:bodyDiv w:val="1"/>
      <w:marLeft w:val="0"/>
      <w:marRight w:val="0"/>
      <w:marTop w:val="0"/>
      <w:marBottom w:val="0"/>
      <w:divBdr>
        <w:top w:val="none" w:sz="0" w:space="0" w:color="auto"/>
        <w:left w:val="none" w:sz="0" w:space="0" w:color="auto"/>
        <w:bottom w:val="none" w:sz="0" w:space="0" w:color="auto"/>
        <w:right w:val="none" w:sz="0" w:space="0" w:color="auto"/>
      </w:divBdr>
      <w:divsChild>
        <w:div w:id="680008874">
          <w:marLeft w:val="0"/>
          <w:marRight w:val="0"/>
          <w:marTop w:val="0"/>
          <w:marBottom w:val="0"/>
          <w:divBdr>
            <w:top w:val="none" w:sz="0" w:space="0" w:color="auto"/>
            <w:left w:val="none" w:sz="0" w:space="0" w:color="auto"/>
            <w:bottom w:val="none" w:sz="0" w:space="0" w:color="auto"/>
            <w:right w:val="none" w:sz="0" w:space="0" w:color="auto"/>
          </w:divBdr>
        </w:div>
      </w:divsChild>
    </w:div>
    <w:div w:id="1112940878">
      <w:bodyDiv w:val="1"/>
      <w:marLeft w:val="0"/>
      <w:marRight w:val="0"/>
      <w:marTop w:val="0"/>
      <w:marBottom w:val="0"/>
      <w:divBdr>
        <w:top w:val="none" w:sz="0" w:space="0" w:color="auto"/>
        <w:left w:val="none" w:sz="0" w:space="0" w:color="auto"/>
        <w:bottom w:val="none" w:sz="0" w:space="0" w:color="auto"/>
        <w:right w:val="none" w:sz="0" w:space="0" w:color="auto"/>
      </w:divBdr>
      <w:divsChild>
        <w:div w:id="271547609">
          <w:marLeft w:val="0"/>
          <w:marRight w:val="0"/>
          <w:marTop w:val="0"/>
          <w:marBottom w:val="0"/>
          <w:divBdr>
            <w:top w:val="none" w:sz="0" w:space="0" w:color="auto"/>
            <w:left w:val="none" w:sz="0" w:space="0" w:color="auto"/>
            <w:bottom w:val="none" w:sz="0" w:space="0" w:color="auto"/>
            <w:right w:val="none" w:sz="0" w:space="0" w:color="auto"/>
          </w:divBdr>
        </w:div>
        <w:div w:id="1087580413">
          <w:marLeft w:val="0"/>
          <w:marRight w:val="0"/>
          <w:marTop w:val="0"/>
          <w:marBottom w:val="0"/>
          <w:divBdr>
            <w:top w:val="none" w:sz="0" w:space="0" w:color="auto"/>
            <w:left w:val="none" w:sz="0" w:space="0" w:color="auto"/>
            <w:bottom w:val="none" w:sz="0" w:space="0" w:color="auto"/>
            <w:right w:val="none" w:sz="0" w:space="0" w:color="auto"/>
          </w:divBdr>
        </w:div>
        <w:div w:id="249704416">
          <w:marLeft w:val="0"/>
          <w:marRight w:val="0"/>
          <w:marTop w:val="0"/>
          <w:marBottom w:val="0"/>
          <w:divBdr>
            <w:top w:val="none" w:sz="0" w:space="0" w:color="auto"/>
            <w:left w:val="none" w:sz="0" w:space="0" w:color="auto"/>
            <w:bottom w:val="none" w:sz="0" w:space="0" w:color="auto"/>
            <w:right w:val="none" w:sz="0" w:space="0" w:color="auto"/>
          </w:divBdr>
        </w:div>
      </w:divsChild>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188835514">
      <w:bodyDiv w:val="1"/>
      <w:marLeft w:val="0"/>
      <w:marRight w:val="0"/>
      <w:marTop w:val="0"/>
      <w:marBottom w:val="0"/>
      <w:divBdr>
        <w:top w:val="none" w:sz="0" w:space="0" w:color="auto"/>
        <w:left w:val="none" w:sz="0" w:space="0" w:color="auto"/>
        <w:bottom w:val="none" w:sz="0" w:space="0" w:color="auto"/>
        <w:right w:val="none" w:sz="0" w:space="0" w:color="auto"/>
      </w:divBdr>
      <w:divsChild>
        <w:div w:id="224995562">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sChild>
    </w:div>
    <w:div w:id="1192525724">
      <w:bodyDiv w:val="1"/>
      <w:marLeft w:val="0"/>
      <w:marRight w:val="0"/>
      <w:marTop w:val="0"/>
      <w:marBottom w:val="0"/>
      <w:divBdr>
        <w:top w:val="none" w:sz="0" w:space="0" w:color="auto"/>
        <w:left w:val="none" w:sz="0" w:space="0" w:color="auto"/>
        <w:bottom w:val="none" w:sz="0" w:space="0" w:color="auto"/>
        <w:right w:val="none" w:sz="0" w:space="0" w:color="auto"/>
      </w:divBdr>
    </w:div>
    <w:div w:id="1240212624">
      <w:bodyDiv w:val="1"/>
      <w:marLeft w:val="0"/>
      <w:marRight w:val="0"/>
      <w:marTop w:val="0"/>
      <w:marBottom w:val="0"/>
      <w:divBdr>
        <w:top w:val="none" w:sz="0" w:space="0" w:color="auto"/>
        <w:left w:val="none" w:sz="0" w:space="0" w:color="auto"/>
        <w:bottom w:val="none" w:sz="0" w:space="0" w:color="auto"/>
        <w:right w:val="none" w:sz="0" w:space="0" w:color="auto"/>
      </w:divBdr>
      <w:divsChild>
        <w:div w:id="1766534122">
          <w:marLeft w:val="0"/>
          <w:marRight w:val="0"/>
          <w:marTop w:val="0"/>
          <w:marBottom w:val="0"/>
          <w:divBdr>
            <w:top w:val="none" w:sz="0" w:space="0" w:color="auto"/>
            <w:left w:val="none" w:sz="0" w:space="0" w:color="auto"/>
            <w:bottom w:val="none" w:sz="0" w:space="0" w:color="auto"/>
            <w:right w:val="none" w:sz="0" w:space="0" w:color="auto"/>
          </w:divBdr>
        </w:div>
      </w:divsChild>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541823632">
      <w:bodyDiv w:val="1"/>
      <w:marLeft w:val="0"/>
      <w:marRight w:val="0"/>
      <w:marTop w:val="0"/>
      <w:marBottom w:val="0"/>
      <w:divBdr>
        <w:top w:val="none" w:sz="0" w:space="0" w:color="auto"/>
        <w:left w:val="none" w:sz="0" w:space="0" w:color="auto"/>
        <w:bottom w:val="none" w:sz="0" w:space="0" w:color="auto"/>
        <w:right w:val="none" w:sz="0" w:space="0" w:color="auto"/>
      </w:divBdr>
    </w:div>
    <w:div w:id="1587494625">
      <w:bodyDiv w:val="1"/>
      <w:marLeft w:val="0"/>
      <w:marRight w:val="0"/>
      <w:marTop w:val="0"/>
      <w:marBottom w:val="0"/>
      <w:divBdr>
        <w:top w:val="none" w:sz="0" w:space="0" w:color="auto"/>
        <w:left w:val="none" w:sz="0" w:space="0" w:color="auto"/>
        <w:bottom w:val="none" w:sz="0" w:space="0" w:color="auto"/>
        <w:right w:val="none" w:sz="0" w:space="0" w:color="auto"/>
      </w:divBdr>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35397404">
      <w:bodyDiv w:val="1"/>
      <w:marLeft w:val="0"/>
      <w:marRight w:val="0"/>
      <w:marTop w:val="0"/>
      <w:marBottom w:val="0"/>
      <w:divBdr>
        <w:top w:val="none" w:sz="0" w:space="0" w:color="auto"/>
        <w:left w:val="none" w:sz="0" w:space="0" w:color="auto"/>
        <w:bottom w:val="none" w:sz="0" w:space="0" w:color="auto"/>
        <w:right w:val="none" w:sz="0" w:space="0" w:color="auto"/>
      </w:divBdr>
      <w:divsChild>
        <w:div w:id="955597963">
          <w:marLeft w:val="0"/>
          <w:marRight w:val="0"/>
          <w:marTop w:val="0"/>
          <w:marBottom w:val="0"/>
          <w:divBdr>
            <w:top w:val="none" w:sz="0" w:space="0" w:color="auto"/>
            <w:left w:val="none" w:sz="0" w:space="0" w:color="auto"/>
            <w:bottom w:val="none" w:sz="0" w:space="0" w:color="auto"/>
            <w:right w:val="none" w:sz="0" w:space="0" w:color="auto"/>
          </w:divBdr>
        </w:div>
        <w:div w:id="658077206">
          <w:marLeft w:val="0"/>
          <w:marRight w:val="0"/>
          <w:marTop w:val="0"/>
          <w:marBottom w:val="0"/>
          <w:divBdr>
            <w:top w:val="none" w:sz="0" w:space="0" w:color="auto"/>
            <w:left w:val="none" w:sz="0" w:space="0" w:color="auto"/>
            <w:bottom w:val="none" w:sz="0" w:space="0" w:color="auto"/>
            <w:right w:val="none" w:sz="0" w:space="0" w:color="auto"/>
          </w:divBdr>
        </w:div>
      </w:divsChild>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 w:id="20308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A1A5-9C90-41AD-8CB1-E427BFEF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4</cp:revision>
  <cp:lastPrinted>2017-07-13T20:09:00Z</cp:lastPrinted>
  <dcterms:created xsi:type="dcterms:W3CDTF">2017-08-15T19:29:00Z</dcterms:created>
  <dcterms:modified xsi:type="dcterms:W3CDTF">2017-08-15T19:45:00Z</dcterms:modified>
</cp:coreProperties>
</file>